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D15E36" w14:textId="77777777" w:rsidR="000E2DC2" w:rsidRDefault="000E2DC2" w:rsidP="0029448E">
      <w:pPr>
        <w:pBdr>
          <w:top w:val="single" w:sz="4" w:space="1" w:color="auto"/>
          <w:left w:val="single" w:sz="4" w:space="4" w:color="auto"/>
          <w:bottom w:val="single" w:sz="4" w:space="1" w:color="auto"/>
          <w:right w:val="single" w:sz="4" w:space="4" w:color="auto"/>
        </w:pBdr>
        <w:shd w:val="clear" w:color="auto" w:fill="DEEAF6" w:themeFill="accent1" w:themeFillTint="33"/>
        <w:ind w:left="26"/>
        <w:jc w:val="center"/>
        <w:rPr>
          <w:rFonts w:ascii="David" w:hAnsi="David"/>
          <w:b/>
          <w:bCs/>
          <w:sz w:val="40"/>
          <w:szCs w:val="40"/>
          <w:u w:val="single"/>
          <w:rtl/>
          <w:lang w:bidi="ar-JO"/>
        </w:rPr>
      </w:pPr>
      <w:r>
        <w:rPr>
          <w:rFonts w:ascii="David" w:hAnsi="David" w:hint="cs"/>
          <w:b/>
          <w:bCs/>
          <w:sz w:val="40"/>
          <w:szCs w:val="40"/>
          <w:u w:val="single"/>
          <w:rtl/>
          <w:lang w:bidi="ar-JO"/>
        </w:rPr>
        <w:t xml:space="preserve">مناقصة علنية رقم </w:t>
      </w:r>
      <w:r w:rsidR="00EC1014" w:rsidRPr="0029448E">
        <w:rPr>
          <w:rFonts w:ascii="David" w:hAnsi="David" w:cs="David"/>
          <w:b/>
          <w:bCs/>
          <w:sz w:val="40"/>
          <w:szCs w:val="40"/>
          <w:u w:val="single"/>
          <w:rtl/>
        </w:rPr>
        <w:t xml:space="preserve">29-2022 </w:t>
      </w:r>
      <w:r>
        <w:rPr>
          <w:rFonts w:ascii="David" w:hAnsi="David" w:hint="cs"/>
          <w:b/>
          <w:bCs/>
          <w:sz w:val="40"/>
          <w:szCs w:val="40"/>
          <w:u w:val="single"/>
          <w:rtl/>
          <w:lang w:bidi="ar-JO"/>
        </w:rPr>
        <w:t xml:space="preserve">لتقديم خدمات مرافقة، تطوير إرشاد وتطوير تنظيمي </w:t>
      </w:r>
    </w:p>
    <w:p w14:paraId="2AC5F945" w14:textId="77777777" w:rsidR="000E2DC2" w:rsidRPr="000E2DC2" w:rsidRDefault="000E2DC2" w:rsidP="0029448E">
      <w:pPr>
        <w:pStyle w:val="a7"/>
        <w:numPr>
          <w:ilvl w:val="0"/>
          <w:numId w:val="1"/>
        </w:numPr>
        <w:spacing w:after="0" w:line="360" w:lineRule="auto"/>
        <w:ind w:left="357"/>
        <w:rPr>
          <w:rFonts w:ascii="David" w:hAnsi="David" w:cs="David"/>
          <w:sz w:val="24"/>
          <w:szCs w:val="24"/>
        </w:rPr>
      </w:pPr>
      <w:r>
        <w:rPr>
          <w:rFonts w:ascii="David" w:hAnsi="David" w:hint="cs"/>
          <w:sz w:val="24"/>
          <w:szCs w:val="24"/>
          <w:rtl/>
          <w:lang w:bidi="ar-JO"/>
        </w:rPr>
        <w:t xml:space="preserve">وزارة المالية، ترغب بنشر مناقصة علنية رقم </w:t>
      </w:r>
      <w:r w:rsidR="003561BB" w:rsidRPr="0029448E">
        <w:rPr>
          <w:rFonts w:ascii="David" w:hAnsi="David" w:cs="David"/>
          <w:sz w:val="24"/>
          <w:szCs w:val="24"/>
          <w:rtl/>
        </w:rPr>
        <w:t xml:space="preserve">29-2022 </w:t>
      </w:r>
      <w:r w:rsidRPr="000E2DC2">
        <w:rPr>
          <w:rFonts w:ascii="David" w:hAnsi="David" w:cs="Times New Roman"/>
          <w:sz w:val="24"/>
          <w:szCs w:val="24"/>
          <w:rtl/>
          <w:lang w:bidi="ar-SA"/>
        </w:rPr>
        <w:t>لتقديم خدمات مرافقة، تطوير إرشاد وتطوير تنظيمي</w:t>
      </w:r>
      <w:r>
        <w:rPr>
          <w:rFonts w:ascii="David" w:hAnsi="David" w:cs="Times New Roman" w:hint="cs"/>
          <w:sz w:val="24"/>
          <w:szCs w:val="24"/>
          <w:rtl/>
          <w:lang w:bidi="ar-JO"/>
        </w:rPr>
        <w:t xml:space="preserve"> لفرع التعلم والتطوير التنظيمي في وزارة المالية.</w:t>
      </w:r>
    </w:p>
    <w:p w14:paraId="7FEA5C52" w14:textId="77777777" w:rsidR="000E2DC2" w:rsidRPr="000E2DC2" w:rsidRDefault="000E2DC2" w:rsidP="000E2DC2">
      <w:pPr>
        <w:pStyle w:val="a7"/>
        <w:spacing w:after="0" w:line="360" w:lineRule="auto"/>
        <w:ind w:left="357"/>
        <w:rPr>
          <w:rFonts w:ascii="David" w:hAnsi="David" w:cs="David"/>
          <w:sz w:val="24"/>
          <w:szCs w:val="24"/>
        </w:rPr>
      </w:pPr>
      <w:r>
        <w:rPr>
          <w:rFonts w:ascii="David" w:hAnsi="David" w:hint="cs"/>
          <w:sz w:val="24"/>
          <w:szCs w:val="24"/>
          <w:rtl/>
          <w:lang w:bidi="ar-JO"/>
        </w:rPr>
        <w:t>في نطاق المناقصة، تتم دعوة هيئات متخصصة بتقديم خدمات استشارة وتطوير تنظيمي وإدارة إجراءات الإرشاد، لتقديم عروض لتقديم خدمات استشارة في إطار فرع التعلم والتطوير التنظيمي في وزارة المالية، بموجب تعليمات المناقصة.</w:t>
      </w:r>
    </w:p>
    <w:p w14:paraId="658E341D" w14:textId="1B72249D" w:rsidR="000E2DC2" w:rsidRPr="000E2DC2" w:rsidRDefault="000E2DC2" w:rsidP="0029448E">
      <w:pPr>
        <w:pStyle w:val="a7"/>
        <w:numPr>
          <w:ilvl w:val="0"/>
          <w:numId w:val="1"/>
        </w:numPr>
        <w:spacing w:after="0" w:line="360" w:lineRule="auto"/>
        <w:ind w:left="357"/>
        <w:rPr>
          <w:rFonts w:ascii="David" w:hAnsi="David" w:cs="David"/>
          <w:sz w:val="24"/>
          <w:szCs w:val="24"/>
        </w:rPr>
      </w:pPr>
      <w:r>
        <w:rPr>
          <w:rFonts w:ascii="David" w:hAnsi="David" w:hint="cs"/>
          <w:sz w:val="24"/>
          <w:szCs w:val="24"/>
          <w:rtl/>
          <w:lang w:bidi="ar-JO"/>
        </w:rPr>
        <w:t>الفائز الذي سيعلن عنه في المناقصة، سيوقع على اتفاقية تعاقد مع صاحبة الدعوة لفترة 12 شهراً حيث تُحفظ لصاحبة الدعوة إمكانية أحادية الجانب وحصرية لتمديد فترة التعاقد بأربع فترات إضافية سنة واحدة كل مرة.</w:t>
      </w:r>
    </w:p>
    <w:p w14:paraId="64642B8C" w14:textId="77777777" w:rsidR="00F8638E" w:rsidRPr="0029448E" w:rsidRDefault="00F8638E" w:rsidP="00F8638E">
      <w:pPr>
        <w:pStyle w:val="a7"/>
        <w:spacing w:line="360" w:lineRule="auto"/>
        <w:ind w:left="360"/>
        <w:jc w:val="both"/>
        <w:rPr>
          <w:rFonts w:ascii="David" w:hAnsi="David" w:cs="David"/>
          <w:b/>
          <w:bCs/>
          <w:sz w:val="24"/>
          <w:szCs w:val="24"/>
          <w:u w:val="single"/>
        </w:rPr>
      </w:pPr>
      <w:bookmarkStart w:id="0" w:name="_Toc519073558"/>
      <w:bookmarkStart w:id="1" w:name="_Toc519073904"/>
      <w:bookmarkStart w:id="2" w:name="_Ref71708200"/>
      <w:bookmarkStart w:id="3" w:name="_Toc75786838"/>
    </w:p>
    <w:p w14:paraId="543CC03C" w14:textId="77777777" w:rsidR="000E2DC2" w:rsidRPr="000E2DC2" w:rsidRDefault="000E2DC2" w:rsidP="0029448E">
      <w:pPr>
        <w:pStyle w:val="a7"/>
        <w:numPr>
          <w:ilvl w:val="0"/>
          <w:numId w:val="1"/>
        </w:numPr>
        <w:spacing w:after="0" w:line="360" w:lineRule="auto"/>
        <w:jc w:val="both"/>
        <w:rPr>
          <w:rFonts w:ascii="David" w:hAnsi="David" w:cs="David"/>
          <w:b/>
          <w:bCs/>
          <w:sz w:val="24"/>
          <w:szCs w:val="24"/>
          <w:u w:val="single"/>
        </w:rPr>
      </w:pPr>
      <w:r>
        <w:rPr>
          <w:rFonts w:ascii="David" w:hAnsi="David" w:hint="cs"/>
          <w:b/>
          <w:bCs/>
          <w:sz w:val="24"/>
          <w:szCs w:val="24"/>
          <w:u w:val="single"/>
          <w:rtl/>
          <w:lang w:bidi="ar-JO"/>
        </w:rPr>
        <w:t>شروط الحد الأدنى للاشتراك في المناقصة</w:t>
      </w:r>
    </w:p>
    <w:bookmarkEnd w:id="0"/>
    <w:bookmarkEnd w:id="1"/>
    <w:bookmarkEnd w:id="2"/>
    <w:bookmarkEnd w:id="3"/>
    <w:p w14:paraId="16B82DA9" w14:textId="77777777" w:rsidR="000E2DC2" w:rsidRPr="000E2DC2" w:rsidRDefault="000E2DC2" w:rsidP="0029448E">
      <w:pPr>
        <w:pStyle w:val="11"/>
        <w:numPr>
          <w:ilvl w:val="1"/>
          <w:numId w:val="13"/>
        </w:numPr>
        <w:spacing w:before="0" w:after="0"/>
        <w:rPr>
          <w:sz w:val="24"/>
          <w:szCs w:val="24"/>
        </w:rPr>
      </w:pPr>
      <w:r>
        <w:rPr>
          <w:rFonts w:cstheme="minorBidi" w:hint="cs"/>
          <w:sz w:val="24"/>
          <w:szCs w:val="24"/>
          <w:rtl/>
          <w:lang w:bidi="ar-JO"/>
        </w:rPr>
        <w:t>شروط حد أدنى إدارية:</w:t>
      </w:r>
    </w:p>
    <w:p w14:paraId="0CE59080" w14:textId="77777777" w:rsidR="000E2DC2" w:rsidRPr="000E2DC2" w:rsidRDefault="000E2DC2" w:rsidP="0029448E">
      <w:pPr>
        <w:pStyle w:val="1110"/>
        <w:numPr>
          <w:ilvl w:val="2"/>
          <w:numId w:val="13"/>
        </w:numPr>
        <w:spacing w:before="0" w:after="0"/>
      </w:pPr>
      <w:r>
        <w:rPr>
          <w:rFonts w:cstheme="minorBidi" w:hint="cs"/>
          <w:rtl/>
          <w:lang w:bidi="ar-JO"/>
        </w:rPr>
        <w:t>في حال فُرض واجب التسجيل على مقدم العرض، بموجب القانون في إسرائيل، عليه أن يكون مسجلاً بموجب القانون.</w:t>
      </w:r>
    </w:p>
    <w:p w14:paraId="511E901C" w14:textId="5AF08D76" w:rsidR="000E2DC2" w:rsidRPr="000E2DC2" w:rsidRDefault="000E2DC2" w:rsidP="0029448E">
      <w:pPr>
        <w:pStyle w:val="1110"/>
        <w:numPr>
          <w:ilvl w:val="2"/>
          <w:numId w:val="13"/>
        </w:numPr>
        <w:spacing w:before="0" w:after="0"/>
        <w:ind w:left="1334" w:hanging="869"/>
      </w:pPr>
      <w:r>
        <w:rPr>
          <w:rFonts w:cstheme="minorBidi" w:hint="cs"/>
          <w:rtl/>
          <w:lang w:bidi="ar-JO"/>
        </w:rPr>
        <w:t>مقدم العرض يستوفي تعليمات قانون صفقات الهيئات العمومية، للعام</w:t>
      </w:r>
      <w:r w:rsidR="0029448E" w:rsidRPr="0029448E">
        <w:rPr>
          <w:rtl/>
        </w:rPr>
        <w:t>- 1976</w:t>
      </w:r>
      <w:r w:rsidR="0029448E" w:rsidRPr="0029448E">
        <w:t xml:space="preserve"> </w:t>
      </w:r>
      <w:r w:rsidR="0029448E" w:rsidRPr="0029448E">
        <w:rPr>
          <w:rtl/>
        </w:rPr>
        <w:t>("</w:t>
      </w:r>
      <w:r>
        <w:rPr>
          <w:rFonts w:cstheme="minorBidi" w:hint="cs"/>
          <w:rtl/>
          <w:lang w:bidi="ar-JO"/>
        </w:rPr>
        <w:t>قانون صفقات الهيئات العمومية").</w:t>
      </w:r>
    </w:p>
    <w:p w14:paraId="56B5C0D2" w14:textId="77777777" w:rsidR="005224F7" w:rsidRPr="005224F7" w:rsidRDefault="005224F7" w:rsidP="0029448E">
      <w:pPr>
        <w:pStyle w:val="11"/>
        <w:numPr>
          <w:ilvl w:val="1"/>
          <w:numId w:val="13"/>
        </w:numPr>
        <w:spacing w:before="0" w:after="0"/>
        <w:rPr>
          <w:sz w:val="24"/>
          <w:szCs w:val="24"/>
        </w:rPr>
      </w:pPr>
      <w:bookmarkStart w:id="4" w:name="_Toc32477196"/>
      <w:bookmarkStart w:id="5" w:name="_Toc43400591"/>
      <w:bookmarkStart w:id="6" w:name="_Toc44931900"/>
      <w:bookmarkStart w:id="7" w:name="_Toc44931987"/>
      <w:bookmarkEnd w:id="4"/>
      <w:r>
        <w:rPr>
          <w:rFonts w:cstheme="minorBidi" w:hint="cs"/>
          <w:sz w:val="24"/>
          <w:szCs w:val="24"/>
          <w:rtl/>
          <w:lang w:bidi="ar-JO"/>
        </w:rPr>
        <w:t>شروط حد أدنى مهنية:</w:t>
      </w:r>
    </w:p>
    <w:p w14:paraId="49105105" w14:textId="120115CB" w:rsidR="005224F7" w:rsidRPr="005224F7" w:rsidRDefault="005224F7" w:rsidP="0029448E">
      <w:pPr>
        <w:pStyle w:val="1110"/>
        <w:numPr>
          <w:ilvl w:val="2"/>
          <w:numId w:val="13"/>
        </w:numPr>
        <w:spacing w:before="0" w:after="0"/>
        <w:ind w:left="1334" w:hanging="869"/>
        <w:rPr>
          <w:b/>
          <w:bCs/>
        </w:rPr>
      </w:pPr>
      <w:bookmarkStart w:id="8" w:name="_Ref102063658"/>
      <w:bookmarkEnd w:id="5"/>
      <w:bookmarkEnd w:id="6"/>
      <w:bookmarkEnd w:id="7"/>
      <w:r>
        <w:rPr>
          <w:rFonts w:cstheme="minorBidi" w:hint="cs"/>
          <w:rtl/>
          <w:lang w:bidi="ar-JO"/>
        </w:rPr>
        <w:t>زود مقدم العرض "خدمات إرشاد معترف فيها" (بموجب التعريف أعلاه) لـ-3 زبائن على الأقل:</w:t>
      </w:r>
    </w:p>
    <w:p w14:paraId="603D6AB8" w14:textId="6C3508E2" w:rsidR="0029448E" w:rsidRPr="0029448E" w:rsidRDefault="005224F7" w:rsidP="0029448E">
      <w:pPr>
        <w:pStyle w:val="1110"/>
        <w:numPr>
          <w:ilvl w:val="2"/>
          <w:numId w:val="13"/>
        </w:numPr>
        <w:spacing w:before="0" w:after="0"/>
        <w:ind w:left="1334" w:hanging="869"/>
        <w:rPr>
          <w:b/>
          <w:bCs/>
          <w:rtl/>
        </w:rPr>
      </w:pPr>
      <w:bookmarkStart w:id="9" w:name="_Ref102892250"/>
      <w:bookmarkEnd w:id="8"/>
      <w:r>
        <w:rPr>
          <w:rFonts w:cstheme="minorBidi" w:hint="cs"/>
          <w:rtl/>
          <w:lang w:bidi="ar-JO"/>
        </w:rPr>
        <w:t xml:space="preserve">لمقدم العرض دورة مالية بقيمة </w:t>
      </w:r>
      <w:r w:rsidR="0029448E" w:rsidRPr="0029448E">
        <w:rPr>
          <w:rtl/>
        </w:rPr>
        <w:t xml:space="preserve">1,000,000 </w:t>
      </w:r>
      <w:proofErr w:type="spellStart"/>
      <w:r>
        <w:rPr>
          <w:rFonts w:cstheme="minorBidi" w:hint="cs"/>
          <w:rtl/>
          <w:lang w:bidi="ar-JO"/>
        </w:rPr>
        <w:t>ش.ج</w:t>
      </w:r>
      <w:proofErr w:type="spellEnd"/>
      <w:r>
        <w:rPr>
          <w:rFonts w:cstheme="minorBidi" w:hint="cs"/>
          <w:rtl/>
          <w:lang w:bidi="ar-JO"/>
        </w:rPr>
        <w:t xml:space="preserve"> (لا يشمل ضريبة القيمة المضافة</w:t>
      </w:r>
      <w:r w:rsidR="009255C8">
        <w:rPr>
          <w:rFonts w:cstheme="minorBidi" w:hint="cs"/>
          <w:rtl/>
          <w:lang w:bidi="ar-JO"/>
        </w:rPr>
        <w:t>)،</w:t>
      </w:r>
      <w:r>
        <w:rPr>
          <w:rFonts w:cstheme="minorBidi" w:hint="cs"/>
          <w:rtl/>
          <w:lang w:bidi="ar-JO"/>
        </w:rPr>
        <w:t xml:space="preserve"> الناتجة من تقديم خدمات إرشاد، استشارة تنظيمية وتطوير تنظيمي في كل سنة من الثلاث سنوات التقويمية </w:t>
      </w:r>
      <w:r w:rsidR="0029448E" w:rsidRPr="0029448E">
        <w:rPr>
          <w:rtl/>
        </w:rPr>
        <w:t>2021, 2020, 2019.</w:t>
      </w:r>
      <w:bookmarkEnd w:id="9"/>
    </w:p>
    <w:p w14:paraId="56FE5C59" w14:textId="77777777" w:rsidR="005224F7" w:rsidRPr="005224F7" w:rsidRDefault="005224F7" w:rsidP="0029448E">
      <w:pPr>
        <w:pStyle w:val="1110"/>
        <w:numPr>
          <w:ilvl w:val="2"/>
          <w:numId w:val="13"/>
        </w:numPr>
        <w:spacing w:before="0" w:after="0"/>
        <w:ind w:left="1334" w:hanging="869"/>
        <w:rPr>
          <w:b/>
          <w:bCs/>
        </w:rPr>
      </w:pPr>
      <w:bookmarkStart w:id="10" w:name="_Ref102729214"/>
      <w:r>
        <w:rPr>
          <w:rFonts w:cstheme="minorBidi" w:hint="cs"/>
          <w:rtl/>
          <w:lang w:bidi="ar-JO"/>
        </w:rPr>
        <w:t xml:space="preserve">يجب على مقدم العرض أن يعرض في إطار عرضه 4 أصحاب مناصب، المرشحين للعمل من قبله في نطاق تقديم الخدمات موضوع المناقصة، </w:t>
      </w:r>
      <w:r w:rsidRPr="005224F7">
        <w:rPr>
          <w:rFonts w:cstheme="minorBidi" w:hint="cs"/>
          <w:b/>
          <w:bCs/>
          <w:rtl/>
          <w:lang w:bidi="ar-JO"/>
        </w:rPr>
        <w:t>يستوفون الطلبات التراكمية التالية (فيما يلي " طاقم المزود"):</w:t>
      </w:r>
    </w:p>
    <w:bookmarkEnd w:id="10"/>
    <w:p w14:paraId="7880686A" w14:textId="77777777" w:rsidR="0029448E" w:rsidRDefault="0029448E" w:rsidP="0029448E">
      <w:pPr>
        <w:pStyle w:val="1110"/>
        <w:numPr>
          <w:ilvl w:val="0"/>
          <w:numId w:val="0"/>
        </w:numPr>
        <w:spacing w:before="0" w:after="0"/>
        <w:ind w:left="1334"/>
        <w:rPr>
          <w:b/>
          <w:bCs/>
          <w:rtl/>
        </w:rPr>
      </w:pPr>
    </w:p>
    <w:p w14:paraId="71329248" w14:textId="77777777" w:rsidR="0029448E" w:rsidRDefault="0029448E" w:rsidP="0029448E">
      <w:pPr>
        <w:pStyle w:val="1110"/>
        <w:numPr>
          <w:ilvl w:val="0"/>
          <w:numId w:val="0"/>
        </w:numPr>
        <w:spacing w:before="0" w:after="0"/>
        <w:ind w:left="1334"/>
        <w:rPr>
          <w:b/>
          <w:bCs/>
          <w:rtl/>
        </w:rPr>
      </w:pPr>
    </w:p>
    <w:p w14:paraId="3C22C406" w14:textId="77777777" w:rsidR="0029448E" w:rsidRDefault="0029448E" w:rsidP="0029448E">
      <w:pPr>
        <w:pStyle w:val="1110"/>
        <w:numPr>
          <w:ilvl w:val="0"/>
          <w:numId w:val="0"/>
        </w:numPr>
        <w:spacing w:before="0" w:after="0"/>
        <w:ind w:left="1334"/>
        <w:rPr>
          <w:b/>
          <w:bCs/>
          <w:rtl/>
        </w:rPr>
      </w:pPr>
    </w:p>
    <w:p w14:paraId="1CC6FB5D" w14:textId="77777777" w:rsidR="0029448E" w:rsidRDefault="0029448E" w:rsidP="0029448E">
      <w:pPr>
        <w:pStyle w:val="1110"/>
        <w:numPr>
          <w:ilvl w:val="0"/>
          <w:numId w:val="0"/>
        </w:numPr>
        <w:spacing w:before="0" w:after="0"/>
        <w:ind w:left="1334"/>
        <w:rPr>
          <w:b/>
          <w:bCs/>
          <w:rtl/>
        </w:rPr>
      </w:pPr>
    </w:p>
    <w:p w14:paraId="18A5E8D1" w14:textId="77777777" w:rsidR="0029448E" w:rsidRDefault="0029448E" w:rsidP="0029448E">
      <w:pPr>
        <w:pStyle w:val="1110"/>
        <w:numPr>
          <w:ilvl w:val="0"/>
          <w:numId w:val="0"/>
        </w:numPr>
        <w:spacing w:before="0" w:after="0"/>
        <w:ind w:left="1334"/>
        <w:rPr>
          <w:b/>
          <w:bCs/>
          <w:rtl/>
        </w:rPr>
      </w:pPr>
    </w:p>
    <w:p w14:paraId="2FE15F16" w14:textId="77777777" w:rsidR="0029448E" w:rsidRDefault="0029448E" w:rsidP="0029448E">
      <w:pPr>
        <w:pStyle w:val="1110"/>
        <w:numPr>
          <w:ilvl w:val="0"/>
          <w:numId w:val="0"/>
        </w:numPr>
        <w:spacing w:before="0" w:after="0"/>
        <w:ind w:left="1334"/>
        <w:rPr>
          <w:b/>
          <w:bCs/>
          <w:rtl/>
        </w:rPr>
      </w:pPr>
    </w:p>
    <w:p w14:paraId="74099B91" w14:textId="77777777" w:rsidR="0029448E" w:rsidRDefault="0029448E" w:rsidP="0029448E">
      <w:pPr>
        <w:pStyle w:val="1110"/>
        <w:numPr>
          <w:ilvl w:val="0"/>
          <w:numId w:val="0"/>
        </w:numPr>
        <w:spacing w:before="0" w:after="0"/>
        <w:ind w:left="1334"/>
        <w:rPr>
          <w:b/>
          <w:bCs/>
          <w:rtl/>
        </w:rPr>
      </w:pPr>
    </w:p>
    <w:p w14:paraId="2FA1FBF1" w14:textId="77777777" w:rsidR="0029448E" w:rsidRDefault="0029448E" w:rsidP="0029448E">
      <w:pPr>
        <w:pStyle w:val="1110"/>
        <w:numPr>
          <w:ilvl w:val="0"/>
          <w:numId w:val="0"/>
        </w:numPr>
        <w:spacing w:before="0" w:after="0"/>
        <w:ind w:left="1334"/>
        <w:rPr>
          <w:b/>
          <w:bCs/>
          <w:rtl/>
        </w:rPr>
      </w:pPr>
    </w:p>
    <w:p w14:paraId="744B2689" w14:textId="77777777" w:rsidR="0029448E" w:rsidRDefault="0029448E" w:rsidP="0029448E">
      <w:pPr>
        <w:pStyle w:val="1110"/>
        <w:numPr>
          <w:ilvl w:val="0"/>
          <w:numId w:val="0"/>
        </w:numPr>
        <w:spacing w:before="0" w:after="0"/>
        <w:ind w:left="1334"/>
        <w:rPr>
          <w:b/>
          <w:bCs/>
          <w:rtl/>
        </w:rPr>
      </w:pPr>
    </w:p>
    <w:p w14:paraId="02125BBF" w14:textId="77777777" w:rsidR="0029448E" w:rsidRDefault="0029448E" w:rsidP="0029448E">
      <w:pPr>
        <w:pStyle w:val="1110"/>
        <w:numPr>
          <w:ilvl w:val="0"/>
          <w:numId w:val="0"/>
        </w:numPr>
        <w:spacing w:before="0" w:after="0"/>
        <w:ind w:left="1334"/>
        <w:rPr>
          <w:b/>
          <w:bCs/>
          <w:rtl/>
        </w:rPr>
      </w:pPr>
    </w:p>
    <w:p w14:paraId="1556592C" w14:textId="77777777" w:rsidR="0029448E" w:rsidRDefault="0029448E" w:rsidP="0029448E">
      <w:pPr>
        <w:pStyle w:val="1110"/>
        <w:numPr>
          <w:ilvl w:val="0"/>
          <w:numId w:val="0"/>
        </w:numPr>
        <w:spacing w:before="0" w:after="0"/>
        <w:ind w:left="1334"/>
        <w:rPr>
          <w:b/>
          <w:bCs/>
          <w:rtl/>
        </w:rPr>
      </w:pPr>
    </w:p>
    <w:p w14:paraId="2CA7BBF6" w14:textId="77777777" w:rsidR="0029448E" w:rsidRPr="0029448E" w:rsidRDefault="0029448E" w:rsidP="0029448E">
      <w:pPr>
        <w:pStyle w:val="1110"/>
        <w:numPr>
          <w:ilvl w:val="0"/>
          <w:numId w:val="0"/>
        </w:numPr>
        <w:spacing w:before="0" w:after="0"/>
        <w:ind w:left="1334"/>
        <w:rPr>
          <w:b/>
          <w:bCs/>
          <w:rtl/>
        </w:rPr>
      </w:pPr>
    </w:p>
    <w:tbl>
      <w:tblPr>
        <w:bidiVisual/>
        <w:tblW w:w="8354" w:type="dxa"/>
        <w:tblInd w:w="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4"/>
        <w:gridCol w:w="1476"/>
        <w:gridCol w:w="6204"/>
      </w:tblGrid>
      <w:tr w:rsidR="0029448E" w:rsidRPr="0029448E" w14:paraId="12125B45" w14:textId="77777777" w:rsidTr="0029448E">
        <w:tc>
          <w:tcPr>
            <w:tcW w:w="420" w:type="dxa"/>
            <w:tcBorders>
              <w:top w:val="single" w:sz="4" w:space="0" w:color="auto"/>
              <w:left w:val="single" w:sz="4" w:space="0" w:color="auto"/>
              <w:bottom w:val="single" w:sz="4" w:space="0" w:color="auto"/>
              <w:right w:val="single" w:sz="4" w:space="0" w:color="auto"/>
            </w:tcBorders>
            <w:shd w:val="clear" w:color="auto" w:fill="E6E6E6"/>
            <w:hideMark/>
          </w:tcPr>
          <w:p w14:paraId="39E2A815" w14:textId="017AA904" w:rsidR="0029448E" w:rsidRPr="0029448E" w:rsidRDefault="005224F7">
            <w:pPr>
              <w:spacing w:line="276" w:lineRule="auto"/>
              <w:rPr>
                <w:rFonts w:ascii="David" w:hAnsi="David" w:cs="David"/>
                <w:b/>
                <w:bCs/>
                <w:sz w:val="24"/>
                <w:szCs w:val="24"/>
              </w:rPr>
            </w:pPr>
            <w:r>
              <w:rPr>
                <w:rFonts w:ascii="David" w:hAnsi="David" w:cs="Arial" w:hint="cs"/>
                <w:sz w:val="24"/>
                <w:szCs w:val="24"/>
                <w:rtl/>
                <w:lang w:bidi="ar-JO"/>
              </w:rPr>
              <w:t>رقم</w:t>
            </w:r>
            <w:r w:rsidR="0029448E" w:rsidRPr="0029448E">
              <w:rPr>
                <w:rFonts w:ascii="David" w:hAnsi="David" w:cs="David"/>
                <w:sz w:val="24"/>
                <w:szCs w:val="24"/>
                <w:rtl/>
              </w:rPr>
              <w:tab/>
            </w:r>
          </w:p>
        </w:tc>
        <w:tc>
          <w:tcPr>
            <w:tcW w:w="1498" w:type="dxa"/>
            <w:tcBorders>
              <w:top w:val="single" w:sz="4" w:space="0" w:color="auto"/>
              <w:left w:val="single" w:sz="4" w:space="0" w:color="auto"/>
              <w:bottom w:val="single" w:sz="4" w:space="0" w:color="auto"/>
              <w:right w:val="single" w:sz="4" w:space="0" w:color="auto"/>
            </w:tcBorders>
            <w:shd w:val="clear" w:color="auto" w:fill="E6E6E6"/>
            <w:hideMark/>
          </w:tcPr>
          <w:p w14:paraId="4756EDB1" w14:textId="0A2B7F23" w:rsidR="0029448E" w:rsidRPr="0029448E" w:rsidRDefault="005224F7">
            <w:pPr>
              <w:spacing w:line="276" w:lineRule="auto"/>
              <w:rPr>
                <w:rFonts w:ascii="David" w:hAnsi="David" w:cs="David"/>
                <w:b/>
                <w:bCs/>
                <w:sz w:val="24"/>
                <w:szCs w:val="24"/>
              </w:rPr>
            </w:pPr>
            <w:r>
              <w:rPr>
                <w:rFonts w:ascii="David" w:hAnsi="David" w:cs="Arial" w:hint="cs"/>
                <w:b/>
                <w:bCs/>
                <w:sz w:val="24"/>
                <w:szCs w:val="24"/>
                <w:rtl/>
                <w:lang w:bidi="ar-JO"/>
              </w:rPr>
              <w:t>الوظيفة في فترة التعاقد</w:t>
            </w:r>
            <w:r w:rsidR="0029448E" w:rsidRPr="0029448E">
              <w:rPr>
                <w:rFonts w:ascii="David" w:hAnsi="David" w:cs="David"/>
                <w:b/>
                <w:bCs/>
                <w:sz w:val="24"/>
                <w:szCs w:val="24"/>
                <w:rtl/>
              </w:rPr>
              <w:t xml:space="preserve"> </w:t>
            </w:r>
          </w:p>
        </w:tc>
        <w:tc>
          <w:tcPr>
            <w:tcW w:w="6436" w:type="dxa"/>
            <w:tcBorders>
              <w:top w:val="single" w:sz="4" w:space="0" w:color="auto"/>
              <w:left w:val="single" w:sz="4" w:space="0" w:color="auto"/>
              <w:bottom w:val="single" w:sz="4" w:space="0" w:color="auto"/>
              <w:right w:val="single" w:sz="4" w:space="0" w:color="auto"/>
            </w:tcBorders>
            <w:shd w:val="clear" w:color="auto" w:fill="E6E6E6"/>
            <w:hideMark/>
          </w:tcPr>
          <w:p w14:paraId="6CE984C0" w14:textId="77777777" w:rsidR="0029448E" w:rsidRPr="0029448E" w:rsidRDefault="0029448E">
            <w:pPr>
              <w:spacing w:line="276" w:lineRule="auto"/>
              <w:rPr>
                <w:rFonts w:ascii="David" w:hAnsi="David" w:cs="David"/>
                <w:b/>
                <w:bCs/>
                <w:sz w:val="24"/>
                <w:szCs w:val="24"/>
                <w:rtl/>
              </w:rPr>
            </w:pPr>
            <w:r w:rsidRPr="0029448E">
              <w:rPr>
                <w:rFonts w:ascii="David" w:hAnsi="David" w:cs="David"/>
                <w:b/>
                <w:bCs/>
                <w:sz w:val="24"/>
                <w:szCs w:val="24"/>
                <w:rtl/>
              </w:rPr>
              <w:t xml:space="preserve"> </w:t>
            </w:r>
          </w:p>
          <w:p w14:paraId="5596B7B4" w14:textId="0AF91C73" w:rsidR="0029448E" w:rsidRPr="0029448E" w:rsidRDefault="005224F7" w:rsidP="005224F7">
            <w:pPr>
              <w:spacing w:line="276" w:lineRule="auto"/>
              <w:rPr>
                <w:rFonts w:ascii="David" w:hAnsi="David" w:cs="David"/>
                <w:b/>
                <w:bCs/>
                <w:sz w:val="24"/>
                <w:szCs w:val="24"/>
                <w:rtl/>
              </w:rPr>
            </w:pPr>
            <w:r>
              <w:rPr>
                <w:rFonts w:ascii="David" w:hAnsi="David" w:hint="cs"/>
                <w:b/>
                <w:bCs/>
                <w:sz w:val="24"/>
                <w:szCs w:val="24"/>
                <w:rtl/>
                <w:lang w:bidi="ar-JO"/>
              </w:rPr>
              <w:t xml:space="preserve">طلبات تراكمية تجاه كل واحد من أعضاء الطاقم </w:t>
            </w:r>
          </w:p>
        </w:tc>
      </w:tr>
      <w:tr w:rsidR="0029448E" w:rsidRPr="0029448E" w14:paraId="4F2D524C" w14:textId="77777777" w:rsidTr="0029448E">
        <w:trPr>
          <w:cantSplit/>
          <w:trHeight w:val="834"/>
        </w:trPr>
        <w:tc>
          <w:tcPr>
            <w:tcW w:w="420" w:type="dxa"/>
            <w:tcBorders>
              <w:top w:val="single" w:sz="4" w:space="0" w:color="auto"/>
              <w:left w:val="single" w:sz="4" w:space="0" w:color="auto"/>
              <w:bottom w:val="single" w:sz="4" w:space="0" w:color="auto"/>
              <w:right w:val="single" w:sz="4" w:space="0" w:color="auto"/>
            </w:tcBorders>
          </w:tcPr>
          <w:p w14:paraId="6544289A" w14:textId="77777777" w:rsidR="0029448E" w:rsidRPr="0029448E" w:rsidRDefault="0029448E" w:rsidP="0029448E">
            <w:pPr>
              <w:keepLines/>
              <w:widowControl w:val="0"/>
              <w:numPr>
                <w:ilvl w:val="0"/>
                <w:numId w:val="9"/>
              </w:numPr>
              <w:adjustRightInd w:val="0"/>
              <w:spacing w:after="0" w:line="276" w:lineRule="auto"/>
              <w:ind w:right="-460"/>
              <w:jc w:val="both"/>
              <w:rPr>
                <w:rFonts w:ascii="David" w:hAnsi="David" w:cs="David"/>
                <w:b/>
                <w:bCs/>
                <w:sz w:val="24"/>
                <w:szCs w:val="24"/>
                <w:rtl/>
              </w:rPr>
            </w:pPr>
          </w:p>
        </w:tc>
        <w:tc>
          <w:tcPr>
            <w:tcW w:w="1498" w:type="dxa"/>
            <w:tcBorders>
              <w:top w:val="single" w:sz="4" w:space="0" w:color="auto"/>
              <w:left w:val="single" w:sz="4" w:space="0" w:color="auto"/>
              <w:bottom w:val="single" w:sz="4" w:space="0" w:color="auto"/>
              <w:right w:val="single" w:sz="4" w:space="0" w:color="auto"/>
            </w:tcBorders>
          </w:tcPr>
          <w:p w14:paraId="02D6812D" w14:textId="6F2F4A5F" w:rsidR="0029448E" w:rsidRPr="0029448E" w:rsidRDefault="0029448E">
            <w:pPr>
              <w:spacing w:line="276" w:lineRule="auto"/>
              <w:rPr>
                <w:rFonts w:ascii="David" w:hAnsi="David" w:cs="David"/>
                <w:sz w:val="24"/>
                <w:szCs w:val="24"/>
                <w:rtl/>
              </w:rPr>
            </w:pPr>
            <w:r w:rsidRPr="0029448E">
              <w:rPr>
                <w:rFonts w:ascii="David" w:hAnsi="David" w:cs="David"/>
                <w:b/>
                <w:bCs/>
                <w:sz w:val="24"/>
                <w:szCs w:val="24"/>
                <w:rtl/>
              </w:rPr>
              <w:t>2</w:t>
            </w:r>
            <w:r w:rsidRPr="0029448E">
              <w:rPr>
                <w:rFonts w:ascii="David" w:hAnsi="David" w:cs="David"/>
                <w:sz w:val="24"/>
                <w:szCs w:val="24"/>
                <w:rtl/>
              </w:rPr>
              <w:t xml:space="preserve"> </w:t>
            </w:r>
            <w:r w:rsidR="005224F7">
              <w:rPr>
                <w:rFonts w:ascii="David" w:hAnsi="David" w:hint="cs"/>
                <w:sz w:val="24"/>
                <w:szCs w:val="24"/>
                <w:rtl/>
                <w:lang w:bidi="ar-JO"/>
              </w:rPr>
              <w:t xml:space="preserve">مرّكزو/ات إرشاد </w:t>
            </w:r>
          </w:p>
          <w:p w14:paraId="7A265E08" w14:textId="77777777" w:rsidR="0029448E" w:rsidRPr="0029448E" w:rsidRDefault="0029448E">
            <w:pPr>
              <w:spacing w:line="276" w:lineRule="auto"/>
              <w:rPr>
                <w:rFonts w:ascii="David" w:hAnsi="David" w:cs="David"/>
                <w:sz w:val="24"/>
                <w:szCs w:val="24"/>
                <w:rtl/>
              </w:rPr>
            </w:pPr>
          </w:p>
          <w:p w14:paraId="2CF24C13" w14:textId="77777777" w:rsidR="0029448E" w:rsidRPr="0029448E" w:rsidRDefault="0029448E">
            <w:pPr>
              <w:spacing w:line="276" w:lineRule="auto"/>
              <w:rPr>
                <w:rFonts w:ascii="David" w:hAnsi="David" w:cs="David"/>
                <w:sz w:val="24"/>
                <w:szCs w:val="24"/>
                <w:rtl/>
              </w:rPr>
            </w:pPr>
          </w:p>
        </w:tc>
        <w:tc>
          <w:tcPr>
            <w:tcW w:w="6436" w:type="dxa"/>
            <w:tcBorders>
              <w:top w:val="single" w:sz="4" w:space="0" w:color="auto"/>
              <w:left w:val="single" w:sz="4" w:space="0" w:color="auto"/>
              <w:bottom w:val="single" w:sz="4" w:space="0" w:color="auto"/>
              <w:right w:val="single" w:sz="4" w:space="0" w:color="auto"/>
            </w:tcBorders>
            <w:hideMark/>
          </w:tcPr>
          <w:p w14:paraId="624AD33D" w14:textId="77777777" w:rsidR="005224F7" w:rsidRPr="005224F7" w:rsidRDefault="005224F7" w:rsidP="0029448E">
            <w:pPr>
              <w:pStyle w:val="a7"/>
              <w:numPr>
                <w:ilvl w:val="0"/>
                <w:numId w:val="10"/>
              </w:numPr>
              <w:spacing w:after="0" w:line="276" w:lineRule="auto"/>
              <w:rPr>
                <w:rFonts w:ascii="David" w:hAnsi="David" w:cs="David"/>
                <w:sz w:val="24"/>
                <w:szCs w:val="24"/>
              </w:rPr>
            </w:pPr>
            <w:r>
              <w:rPr>
                <w:rFonts w:ascii="David" w:hAnsi="David" w:hint="cs"/>
                <w:sz w:val="24"/>
                <w:szCs w:val="24"/>
                <w:rtl/>
                <w:lang w:bidi="ar-JO"/>
              </w:rPr>
              <w:t>حاصل على لقب أول في الموضوع الملائم وذو الصلة أو لقب آخر بالدمج مع تعليم لشهادة بالاستشارة التنظيمية.</w:t>
            </w:r>
          </w:p>
          <w:p w14:paraId="6AF7E77F" w14:textId="78529040" w:rsidR="005224F7" w:rsidRPr="005224F7" w:rsidRDefault="005224F7" w:rsidP="0029448E">
            <w:pPr>
              <w:pStyle w:val="a7"/>
              <w:numPr>
                <w:ilvl w:val="0"/>
                <w:numId w:val="10"/>
              </w:numPr>
              <w:spacing w:after="0" w:line="276" w:lineRule="auto"/>
              <w:rPr>
                <w:rFonts w:ascii="David" w:hAnsi="David" w:cs="David"/>
                <w:sz w:val="24"/>
                <w:szCs w:val="24"/>
              </w:rPr>
            </w:pPr>
            <w:r>
              <w:rPr>
                <w:rFonts w:ascii="David" w:hAnsi="David" w:hint="cs"/>
                <w:sz w:val="24"/>
                <w:szCs w:val="24"/>
                <w:rtl/>
                <w:lang w:bidi="ar-JO"/>
              </w:rPr>
              <w:t>خلال السنتين اللتين سبقتا الموعد الأخير لتقديم العروض، زود خدمات إرشاد بحجم لا يقل عن</w:t>
            </w:r>
            <w:r w:rsidR="0029448E" w:rsidRPr="0029448E">
              <w:rPr>
                <w:rFonts w:ascii="David" w:hAnsi="David" w:cs="David"/>
                <w:sz w:val="24"/>
                <w:szCs w:val="24"/>
                <w:rtl/>
              </w:rPr>
              <w:t xml:space="preserve">- 400 </w:t>
            </w:r>
            <w:r>
              <w:rPr>
                <w:rFonts w:ascii="David" w:hAnsi="David" w:hint="cs"/>
                <w:sz w:val="24"/>
                <w:szCs w:val="24"/>
                <w:rtl/>
                <w:lang w:bidi="ar-JO"/>
              </w:rPr>
              <w:t>ساعة تراكمية في كل سنة بشكل منفرد.</w:t>
            </w:r>
          </w:p>
          <w:p w14:paraId="2360AF2F" w14:textId="4378E387" w:rsidR="0029448E" w:rsidRPr="0029448E" w:rsidRDefault="0029448E" w:rsidP="005224F7">
            <w:pPr>
              <w:pStyle w:val="a7"/>
              <w:spacing w:after="0" w:line="276" w:lineRule="auto"/>
              <w:ind w:left="360"/>
              <w:rPr>
                <w:rFonts w:ascii="David" w:hAnsi="David" w:cs="David"/>
                <w:sz w:val="24"/>
                <w:szCs w:val="24"/>
                <w:rtl/>
              </w:rPr>
            </w:pPr>
          </w:p>
        </w:tc>
      </w:tr>
      <w:tr w:rsidR="0029448E" w:rsidRPr="0029448E" w14:paraId="44F87E6B" w14:textId="77777777" w:rsidTr="0029448E">
        <w:trPr>
          <w:cantSplit/>
          <w:trHeight w:val="3608"/>
        </w:trPr>
        <w:tc>
          <w:tcPr>
            <w:tcW w:w="420" w:type="dxa"/>
            <w:tcBorders>
              <w:top w:val="single" w:sz="4" w:space="0" w:color="auto"/>
              <w:left w:val="single" w:sz="4" w:space="0" w:color="auto"/>
              <w:bottom w:val="single" w:sz="4" w:space="0" w:color="auto"/>
              <w:right w:val="single" w:sz="4" w:space="0" w:color="auto"/>
            </w:tcBorders>
          </w:tcPr>
          <w:p w14:paraId="18BB1E9B" w14:textId="77777777" w:rsidR="0029448E" w:rsidRPr="0029448E" w:rsidRDefault="0029448E" w:rsidP="0029448E">
            <w:pPr>
              <w:keepLines/>
              <w:widowControl w:val="0"/>
              <w:numPr>
                <w:ilvl w:val="0"/>
                <w:numId w:val="9"/>
              </w:numPr>
              <w:adjustRightInd w:val="0"/>
              <w:spacing w:after="0" w:line="276" w:lineRule="auto"/>
              <w:jc w:val="both"/>
              <w:rPr>
                <w:rFonts w:ascii="David" w:hAnsi="David" w:cs="David"/>
                <w:b/>
                <w:bCs/>
                <w:sz w:val="24"/>
                <w:szCs w:val="24"/>
                <w:rtl/>
              </w:rPr>
            </w:pPr>
          </w:p>
        </w:tc>
        <w:tc>
          <w:tcPr>
            <w:tcW w:w="1498" w:type="dxa"/>
            <w:tcBorders>
              <w:top w:val="single" w:sz="4" w:space="0" w:color="auto"/>
              <w:left w:val="single" w:sz="4" w:space="0" w:color="auto"/>
              <w:bottom w:val="single" w:sz="4" w:space="0" w:color="auto"/>
              <w:right w:val="single" w:sz="4" w:space="0" w:color="auto"/>
            </w:tcBorders>
          </w:tcPr>
          <w:p w14:paraId="5D91D07C" w14:textId="1C8D1821" w:rsidR="0029448E" w:rsidRPr="005224F7" w:rsidRDefault="005224F7">
            <w:pPr>
              <w:spacing w:line="276" w:lineRule="auto"/>
              <w:rPr>
                <w:rFonts w:ascii="David" w:hAnsi="David" w:cs="Arial"/>
                <w:sz w:val="24"/>
                <w:szCs w:val="24"/>
                <w:rtl/>
                <w:lang w:bidi="ar-JO"/>
              </w:rPr>
            </w:pPr>
            <w:r>
              <w:rPr>
                <w:rFonts w:ascii="David" w:hAnsi="David" w:cs="Arial" w:hint="cs"/>
                <w:sz w:val="24"/>
                <w:szCs w:val="24"/>
                <w:rtl/>
                <w:lang w:bidi="ar-JO"/>
              </w:rPr>
              <w:t>رئيس طاقم</w:t>
            </w:r>
          </w:p>
          <w:p w14:paraId="3DF81D62" w14:textId="77777777" w:rsidR="0029448E" w:rsidRPr="0029448E" w:rsidRDefault="0029448E">
            <w:pPr>
              <w:spacing w:line="276" w:lineRule="auto"/>
              <w:rPr>
                <w:rFonts w:ascii="David" w:hAnsi="David" w:cs="David"/>
                <w:sz w:val="24"/>
                <w:szCs w:val="24"/>
                <w:rtl/>
              </w:rPr>
            </w:pPr>
          </w:p>
          <w:p w14:paraId="728C0780" w14:textId="77777777" w:rsidR="0029448E" w:rsidRPr="0029448E" w:rsidRDefault="0029448E">
            <w:pPr>
              <w:spacing w:line="276" w:lineRule="auto"/>
              <w:rPr>
                <w:rFonts w:ascii="David" w:hAnsi="David" w:cs="David"/>
                <w:sz w:val="24"/>
                <w:szCs w:val="24"/>
                <w:rtl/>
              </w:rPr>
            </w:pPr>
          </w:p>
          <w:p w14:paraId="01089D9C" w14:textId="77777777" w:rsidR="0029448E" w:rsidRPr="0029448E" w:rsidRDefault="0029448E">
            <w:pPr>
              <w:spacing w:line="276" w:lineRule="auto"/>
              <w:rPr>
                <w:rFonts w:ascii="David" w:hAnsi="David" w:cs="David"/>
                <w:sz w:val="24"/>
                <w:szCs w:val="24"/>
                <w:rtl/>
              </w:rPr>
            </w:pPr>
          </w:p>
          <w:p w14:paraId="4293108F" w14:textId="77777777" w:rsidR="0029448E" w:rsidRPr="0029448E" w:rsidRDefault="0029448E">
            <w:pPr>
              <w:spacing w:line="276" w:lineRule="auto"/>
              <w:rPr>
                <w:rFonts w:ascii="David" w:hAnsi="David" w:cs="David"/>
                <w:sz w:val="24"/>
                <w:szCs w:val="24"/>
                <w:rtl/>
              </w:rPr>
            </w:pPr>
          </w:p>
          <w:p w14:paraId="1EEF2235" w14:textId="77777777" w:rsidR="0029448E" w:rsidRPr="0029448E" w:rsidRDefault="0029448E">
            <w:pPr>
              <w:spacing w:line="276" w:lineRule="auto"/>
              <w:rPr>
                <w:rFonts w:ascii="David" w:hAnsi="David" w:cs="David"/>
                <w:sz w:val="24"/>
                <w:szCs w:val="24"/>
                <w:rtl/>
              </w:rPr>
            </w:pPr>
          </w:p>
          <w:p w14:paraId="57000B8B" w14:textId="77777777" w:rsidR="0029448E" w:rsidRPr="0029448E" w:rsidRDefault="0029448E">
            <w:pPr>
              <w:spacing w:line="276" w:lineRule="auto"/>
              <w:rPr>
                <w:rFonts w:ascii="David" w:hAnsi="David" w:cs="David"/>
                <w:sz w:val="24"/>
                <w:szCs w:val="24"/>
                <w:rtl/>
              </w:rPr>
            </w:pPr>
          </w:p>
          <w:p w14:paraId="37C7A77E" w14:textId="77777777" w:rsidR="0029448E" w:rsidRPr="0029448E" w:rsidRDefault="0029448E">
            <w:pPr>
              <w:spacing w:line="276" w:lineRule="auto"/>
              <w:rPr>
                <w:rFonts w:ascii="David" w:hAnsi="David" w:cs="David"/>
                <w:sz w:val="24"/>
                <w:szCs w:val="24"/>
                <w:rtl/>
              </w:rPr>
            </w:pPr>
          </w:p>
          <w:p w14:paraId="01715801" w14:textId="77777777" w:rsidR="0029448E" w:rsidRPr="0029448E" w:rsidRDefault="0029448E">
            <w:pPr>
              <w:spacing w:line="276" w:lineRule="auto"/>
              <w:rPr>
                <w:rFonts w:ascii="David" w:hAnsi="David" w:cs="David"/>
                <w:sz w:val="24"/>
                <w:szCs w:val="24"/>
                <w:rtl/>
              </w:rPr>
            </w:pPr>
          </w:p>
          <w:p w14:paraId="7449DFEC" w14:textId="77777777" w:rsidR="0029448E" w:rsidRPr="0029448E" w:rsidRDefault="0029448E">
            <w:pPr>
              <w:spacing w:line="276" w:lineRule="auto"/>
              <w:rPr>
                <w:rFonts w:ascii="David" w:hAnsi="David" w:cs="David"/>
                <w:sz w:val="24"/>
                <w:szCs w:val="24"/>
                <w:rtl/>
              </w:rPr>
            </w:pPr>
          </w:p>
        </w:tc>
        <w:tc>
          <w:tcPr>
            <w:tcW w:w="6436" w:type="dxa"/>
            <w:tcBorders>
              <w:top w:val="single" w:sz="4" w:space="0" w:color="auto"/>
              <w:left w:val="single" w:sz="4" w:space="0" w:color="auto"/>
              <w:bottom w:val="single" w:sz="4" w:space="0" w:color="auto"/>
              <w:right w:val="single" w:sz="4" w:space="0" w:color="auto"/>
            </w:tcBorders>
            <w:hideMark/>
          </w:tcPr>
          <w:p w14:paraId="45514124" w14:textId="77777777" w:rsidR="005224F7" w:rsidRPr="005224F7" w:rsidRDefault="005224F7" w:rsidP="0029448E">
            <w:pPr>
              <w:keepLines/>
              <w:widowControl w:val="0"/>
              <w:numPr>
                <w:ilvl w:val="0"/>
                <w:numId w:val="11"/>
              </w:numPr>
              <w:adjustRightInd w:val="0"/>
              <w:spacing w:after="0" w:line="276" w:lineRule="auto"/>
              <w:jc w:val="both"/>
              <w:rPr>
                <w:rFonts w:ascii="David" w:hAnsi="David" w:cs="David"/>
                <w:sz w:val="24"/>
                <w:szCs w:val="24"/>
              </w:rPr>
            </w:pPr>
            <w:r>
              <w:rPr>
                <w:rFonts w:ascii="David" w:hAnsi="David" w:hint="cs"/>
                <w:sz w:val="24"/>
                <w:szCs w:val="24"/>
                <w:rtl/>
                <w:lang w:bidi="ar-JO"/>
              </w:rPr>
              <w:t>حاصل على لقب متقدم (ثاني أو ثالث) في الموضوع الملائم وذو الصلة.</w:t>
            </w:r>
          </w:p>
          <w:p w14:paraId="77C52423" w14:textId="77777777" w:rsidR="005224F7" w:rsidRPr="005224F7" w:rsidRDefault="005224F7" w:rsidP="0029448E">
            <w:pPr>
              <w:keepLines/>
              <w:widowControl w:val="0"/>
              <w:numPr>
                <w:ilvl w:val="0"/>
                <w:numId w:val="11"/>
              </w:numPr>
              <w:adjustRightInd w:val="0"/>
              <w:spacing w:after="0" w:line="276" w:lineRule="auto"/>
              <w:jc w:val="both"/>
              <w:rPr>
                <w:rFonts w:ascii="David" w:hAnsi="David" w:cs="David"/>
                <w:sz w:val="24"/>
                <w:szCs w:val="24"/>
              </w:rPr>
            </w:pPr>
            <w:r>
              <w:rPr>
                <w:rFonts w:ascii="David" w:hAnsi="David" w:hint="cs"/>
                <w:sz w:val="24"/>
                <w:szCs w:val="24"/>
                <w:rtl/>
                <w:lang w:bidi="ar-JO"/>
              </w:rPr>
              <w:t>صاحب " تجربة بالاستشارة التنظيمية"- زود خدمات استشارة تنظيمية لفترة متواصلة لا تقل عن</w:t>
            </w:r>
            <w:r w:rsidR="0029448E" w:rsidRPr="0029448E">
              <w:rPr>
                <w:rFonts w:ascii="David" w:hAnsi="David" w:cs="David"/>
                <w:sz w:val="24"/>
                <w:szCs w:val="24"/>
                <w:rtl/>
              </w:rPr>
              <w:t xml:space="preserve">- 24 </w:t>
            </w:r>
            <w:r>
              <w:rPr>
                <w:rFonts w:ascii="David" w:hAnsi="David" w:hint="cs"/>
                <w:sz w:val="24"/>
                <w:szCs w:val="24"/>
                <w:rtl/>
                <w:lang w:bidi="ar-JO"/>
              </w:rPr>
              <w:t xml:space="preserve">شهراً خلال الخمس سنوات التي سبقت الموعد </w:t>
            </w:r>
            <w:r>
              <w:rPr>
                <w:rFonts w:ascii="David" w:hAnsi="David" w:hint="eastAsia"/>
                <w:sz w:val="24"/>
                <w:szCs w:val="24"/>
                <w:rtl/>
                <w:lang w:bidi="ar-JO"/>
              </w:rPr>
              <w:t>الأخير</w:t>
            </w:r>
            <w:r>
              <w:rPr>
                <w:rFonts w:ascii="David" w:hAnsi="David" w:hint="cs"/>
                <w:sz w:val="24"/>
                <w:szCs w:val="24"/>
                <w:rtl/>
                <w:lang w:bidi="ar-JO"/>
              </w:rPr>
              <w:t xml:space="preserve"> لتقديم العروض بمعدل حجم لا يقل عن </w:t>
            </w:r>
            <w:r w:rsidR="0029448E" w:rsidRPr="0029448E">
              <w:rPr>
                <w:rFonts w:ascii="David" w:hAnsi="David" w:cs="David"/>
                <w:sz w:val="24"/>
                <w:szCs w:val="24"/>
                <w:rtl/>
              </w:rPr>
              <w:t xml:space="preserve">- 15 </w:t>
            </w:r>
            <w:r>
              <w:rPr>
                <w:rFonts w:ascii="David" w:hAnsi="David" w:hint="cs"/>
                <w:sz w:val="24"/>
                <w:szCs w:val="24"/>
                <w:rtl/>
                <w:lang w:bidi="ar-JO"/>
              </w:rPr>
              <w:t>ساعة شهرياً.</w:t>
            </w:r>
          </w:p>
          <w:p w14:paraId="4EA6A742" w14:textId="7F2FD229" w:rsidR="00A5511F" w:rsidRPr="00A5511F" w:rsidRDefault="005224F7" w:rsidP="0029448E">
            <w:pPr>
              <w:keepLines/>
              <w:widowControl w:val="0"/>
              <w:numPr>
                <w:ilvl w:val="0"/>
                <w:numId w:val="11"/>
              </w:numPr>
              <w:adjustRightInd w:val="0"/>
              <w:spacing w:after="0" w:line="276" w:lineRule="auto"/>
              <w:jc w:val="both"/>
              <w:rPr>
                <w:rFonts w:ascii="David" w:hAnsi="David" w:cs="David"/>
                <w:sz w:val="24"/>
                <w:szCs w:val="24"/>
              </w:rPr>
            </w:pPr>
            <w:r>
              <w:rPr>
                <w:rFonts w:ascii="David" w:hAnsi="David" w:hint="cs"/>
                <w:sz w:val="24"/>
                <w:szCs w:val="24"/>
                <w:rtl/>
                <w:lang w:bidi="ar-JO"/>
              </w:rPr>
              <w:t xml:space="preserve">عمل خلال الخمس سنوات التي سبقت الموعد الأخير لتقديم العروض على الأقل لمدة </w:t>
            </w:r>
            <w:r w:rsidR="0029448E" w:rsidRPr="0029448E">
              <w:rPr>
                <w:rFonts w:ascii="David" w:hAnsi="David" w:cs="David"/>
                <w:sz w:val="24"/>
                <w:szCs w:val="24"/>
                <w:rtl/>
              </w:rPr>
              <w:t xml:space="preserve">12 </w:t>
            </w:r>
            <w:r w:rsidR="00A5511F">
              <w:rPr>
                <w:rFonts w:ascii="David" w:hAnsi="David" w:hint="cs"/>
                <w:sz w:val="24"/>
                <w:szCs w:val="24"/>
                <w:rtl/>
                <w:lang w:bidi="ar-JO"/>
              </w:rPr>
              <w:t>شهراً بوظيفة إدارة مهنية (تشمل مسؤولية على موظفين اثنين مهنيين) في مجالين من المجالات التالية:</w:t>
            </w:r>
          </w:p>
          <w:p w14:paraId="46DFFCC2" w14:textId="1AB45FBD" w:rsidR="0029448E" w:rsidRPr="0029448E" w:rsidRDefault="00A5511F" w:rsidP="0029448E">
            <w:pPr>
              <w:keepLines/>
              <w:widowControl w:val="0"/>
              <w:numPr>
                <w:ilvl w:val="2"/>
                <w:numId w:val="12"/>
              </w:numPr>
              <w:adjustRightInd w:val="0"/>
              <w:spacing w:after="0" w:line="276" w:lineRule="auto"/>
              <w:ind w:left="595" w:hanging="284"/>
              <w:jc w:val="both"/>
              <w:rPr>
                <w:rFonts w:ascii="David" w:hAnsi="David" w:cs="David"/>
                <w:sz w:val="24"/>
                <w:szCs w:val="24"/>
              </w:rPr>
            </w:pPr>
            <w:r>
              <w:rPr>
                <w:rFonts w:ascii="David" w:hAnsi="David" w:hint="cs"/>
                <w:sz w:val="24"/>
                <w:szCs w:val="24"/>
                <w:rtl/>
                <w:lang w:bidi="ar-JO"/>
              </w:rPr>
              <w:t>استشارة تنظيمية</w:t>
            </w:r>
            <w:r w:rsidR="0029448E" w:rsidRPr="0029448E">
              <w:rPr>
                <w:rFonts w:ascii="David" w:hAnsi="David" w:cs="David"/>
                <w:sz w:val="24"/>
                <w:szCs w:val="24"/>
                <w:rtl/>
              </w:rPr>
              <w:t xml:space="preserve">; </w:t>
            </w:r>
          </w:p>
          <w:p w14:paraId="19F07EB0" w14:textId="7119723F" w:rsidR="0029448E" w:rsidRPr="0029448E" w:rsidRDefault="00A5511F" w:rsidP="0029448E">
            <w:pPr>
              <w:keepLines/>
              <w:widowControl w:val="0"/>
              <w:numPr>
                <w:ilvl w:val="2"/>
                <w:numId w:val="12"/>
              </w:numPr>
              <w:adjustRightInd w:val="0"/>
              <w:spacing w:after="0" w:line="276" w:lineRule="auto"/>
              <w:ind w:left="595" w:hanging="284"/>
              <w:jc w:val="both"/>
              <w:rPr>
                <w:rFonts w:ascii="David" w:hAnsi="David" w:cs="David"/>
                <w:sz w:val="24"/>
                <w:szCs w:val="24"/>
              </w:rPr>
            </w:pPr>
            <w:r>
              <w:rPr>
                <w:rFonts w:ascii="David" w:hAnsi="David" w:hint="cs"/>
                <w:sz w:val="24"/>
                <w:szCs w:val="24"/>
                <w:rtl/>
                <w:lang w:bidi="ar-JO"/>
              </w:rPr>
              <w:t>تطوير برامج إرشاد</w:t>
            </w:r>
            <w:r w:rsidR="0029448E" w:rsidRPr="0029448E">
              <w:rPr>
                <w:rFonts w:ascii="David" w:hAnsi="David" w:cs="David"/>
                <w:sz w:val="24"/>
                <w:szCs w:val="24"/>
                <w:rtl/>
              </w:rPr>
              <w:t xml:space="preserve">; </w:t>
            </w:r>
          </w:p>
          <w:p w14:paraId="3A38E21B" w14:textId="4A3E1AA2" w:rsidR="0029448E" w:rsidRPr="0029448E" w:rsidRDefault="00A5511F" w:rsidP="0029448E">
            <w:pPr>
              <w:keepLines/>
              <w:widowControl w:val="0"/>
              <w:numPr>
                <w:ilvl w:val="2"/>
                <w:numId w:val="12"/>
              </w:numPr>
              <w:adjustRightInd w:val="0"/>
              <w:spacing w:after="0" w:line="276" w:lineRule="auto"/>
              <w:ind w:left="595" w:hanging="284"/>
              <w:jc w:val="both"/>
              <w:rPr>
                <w:rFonts w:ascii="David" w:hAnsi="David" w:cs="David"/>
                <w:sz w:val="24"/>
                <w:szCs w:val="24"/>
              </w:rPr>
            </w:pPr>
            <w:r>
              <w:rPr>
                <w:rFonts w:ascii="David" w:hAnsi="David" w:hint="cs"/>
                <w:sz w:val="24"/>
                <w:szCs w:val="24"/>
                <w:rtl/>
                <w:lang w:bidi="ar-JO"/>
              </w:rPr>
              <w:t>تنظيم فعاليات إرشاد</w:t>
            </w:r>
            <w:r w:rsidR="0029448E" w:rsidRPr="0029448E">
              <w:rPr>
                <w:rFonts w:ascii="David" w:hAnsi="David" w:cs="David"/>
                <w:sz w:val="24"/>
                <w:szCs w:val="24"/>
                <w:rtl/>
              </w:rPr>
              <w:t>;</w:t>
            </w:r>
          </w:p>
          <w:p w14:paraId="3346FA2E" w14:textId="774219E3" w:rsidR="0029448E" w:rsidRPr="0029448E" w:rsidRDefault="00A5511F" w:rsidP="0059193A">
            <w:pPr>
              <w:keepLines/>
              <w:widowControl w:val="0"/>
              <w:numPr>
                <w:ilvl w:val="2"/>
                <w:numId w:val="12"/>
              </w:numPr>
              <w:adjustRightInd w:val="0"/>
              <w:spacing w:after="0" w:line="276" w:lineRule="auto"/>
              <w:ind w:left="595" w:hanging="284"/>
              <w:jc w:val="both"/>
              <w:rPr>
                <w:rFonts w:ascii="David" w:hAnsi="David" w:cs="David"/>
                <w:sz w:val="24"/>
                <w:szCs w:val="24"/>
                <w:rtl/>
              </w:rPr>
            </w:pPr>
            <w:r>
              <w:rPr>
                <w:rFonts w:ascii="David" w:hAnsi="David" w:hint="cs"/>
                <w:sz w:val="24"/>
                <w:szCs w:val="24"/>
                <w:rtl/>
                <w:lang w:bidi="ar-JO"/>
              </w:rPr>
              <w:t>إدارة وتنفيذ فحوصات فعالية الإرشاد لدورات وفعاليات إرشادية.</w:t>
            </w:r>
          </w:p>
        </w:tc>
      </w:tr>
      <w:tr w:rsidR="0029448E" w:rsidRPr="0029448E" w14:paraId="3D7F7584" w14:textId="77777777" w:rsidTr="0029448E">
        <w:trPr>
          <w:cantSplit/>
        </w:trPr>
        <w:tc>
          <w:tcPr>
            <w:tcW w:w="420" w:type="dxa"/>
            <w:tcBorders>
              <w:top w:val="single" w:sz="4" w:space="0" w:color="auto"/>
              <w:left w:val="single" w:sz="4" w:space="0" w:color="auto"/>
              <w:bottom w:val="single" w:sz="4" w:space="0" w:color="auto"/>
              <w:right w:val="single" w:sz="4" w:space="0" w:color="auto"/>
            </w:tcBorders>
          </w:tcPr>
          <w:p w14:paraId="0C16A232" w14:textId="77777777" w:rsidR="0029448E" w:rsidRPr="0029448E" w:rsidRDefault="0029448E" w:rsidP="0029448E">
            <w:pPr>
              <w:keepLines/>
              <w:widowControl w:val="0"/>
              <w:numPr>
                <w:ilvl w:val="0"/>
                <w:numId w:val="9"/>
              </w:numPr>
              <w:adjustRightInd w:val="0"/>
              <w:spacing w:after="0" w:line="276" w:lineRule="auto"/>
              <w:jc w:val="both"/>
              <w:rPr>
                <w:rFonts w:ascii="David" w:hAnsi="David" w:cs="David"/>
                <w:b/>
                <w:bCs/>
                <w:sz w:val="24"/>
                <w:szCs w:val="24"/>
              </w:rPr>
            </w:pPr>
            <w:bookmarkStart w:id="11" w:name="_Ref110175000" w:colFirst="0" w:colLast="0"/>
          </w:p>
        </w:tc>
        <w:tc>
          <w:tcPr>
            <w:tcW w:w="1498" w:type="dxa"/>
            <w:tcBorders>
              <w:top w:val="single" w:sz="4" w:space="0" w:color="auto"/>
              <w:left w:val="single" w:sz="4" w:space="0" w:color="auto"/>
              <w:bottom w:val="single" w:sz="4" w:space="0" w:color="auto"/>
              <w:right w:val="single" w:sz="4" w:space="0" w:color="auto"/>
            </w:tcBorders>
            <w:hideMark/>
          </w:tcPr>
          <w:p w14:paraId="5B590B0A" w14:textId="02E609CF" w:rsidR="0029448E" w:rsidRPr="0029448E" w:rsidRDefault="0029448E">
            <w:pPr>
              <w:spacing w:line="276" w:lineRule="auto"/>
              <w:rPr>
                <w:rFonts w:ascii="David" w:hAnsi="David" w:cs="David"/>
                <w:sz w:val="24"/>
                <w:szCs w:val="24"/>
                <w:rtl/>
              </w:rPr>
            </w:pPr>
            <w:r w:rsidRPr="0029448E">
              <w:rPr>
                <w:rFonts w:ascii="David" w:hAnsi="David" w:cs="David"/>
                <w:sz w:val="24"/>
                <w:szCs w:val="24"/>
                <w:rtl/>
              </w:rPr>
              <w:t xml:space="preserve"> </w:t>
            </w:r>
            <w:r w:rsidR="0059193A">
              <w:rPr>
                <w:rFonts w:ascii="David" w:hAnsi="David" w:cs="Arial" w:hint="cs"/>
                <w:sz w:val="24"/>
                <w:szCs w:val="24"/>
                <w:rtl/>
                <w:lang w:bidi="ar-JO"/>
              </w:rPr>
              <w:t xml:space="preserve">مستشار كبير </w:t>
            </w:r>
            <w:r w:rsidRPr="0029448E">
              <w:rPr>
                <w:rFonts w:ascii="David" w:hAnsi="David" w:cs="David"/>
                <w:sz w:val="24"/>
                <w:szCs w:val="24"/>
                <w:rtl/>
              </w:rPr>
              <w:t xml:space="preserve"> </w:t>
            </w:r>
          </w:p>
        </w:tc>
        <w:tc>
          <w:tcPr>
            <w:tcW w:w="6436" w:type="dxa"/>
            <w:tcBorders>
              <w:top w:val="single" w:sz="4" w:space="0" w:color="auto"/>
              <w:left w:val="single" w:sz="4" w:space="0" w:color="auto"/>
              <w:bottom w:val="single" w:sz="4" w:space="0" w:color="auto"/>
              <w:right w:val="single" w:sz="4" w:space="0" w:color="auto"/>
            </w:tcBorders>
            <w:hideMark/>
          </w:tcPr>
          <w:p w14:paraId="0209654A" w14:textId="57DA9197" w:rsidR="0029448E" w:rsidRPr="0029448E" w:rsidRDefault="0059193A">
            <w:pPr>
              <w:spacing w:line="276" w:lineRule="auto"/>
              <w:rPr>
                <w:rFonts w:ascii="David" w:hAnsi="David" w:cs="David"/>
                <w:sz w:val="24"/>
                <w:szCs w:val="24"/>
                <w:rtl/>
              </w:rPr>
            </w:pPr>
            <w:r>
              <w:rPr>
                <w:rFonts w:ascii="David" w:hAnsi="David" w:hint="cs"/>
                <w:sz w:val="24"/>
                <w:szCs w:val="24"/>
                <w:rtl/>
                <w:lang w:bidi="ar-JO"/>
              </w:rPr>
              <w:t xml:space="preserve">مستشار يستوفي تعريف المستشار 1 بموجب تعليمات نظام </w:t>
            </w:r>
            <w:r>
              <w:rPr>
                <w:rFonts w:ascii="David" w:hAnsi="David" w:hint="eastAsia"/>
                <w:sz w:val="24"/>
                <w:szCs w:val="24"/>
                <w:rtl/>
                <w:lang w:bidi="ar-JO"/>
              </w:rPr>
              <w:t>الأموال</w:t>
            </w:r>
            <w:r>
              <w:rPr>
                <w:rFonts w:ascii="David" w:hAnsi="David" w:hint="cs"/>
                <w:sz w:val="24"/>
                <w:szCs w:val="24"/>
                <w:rtl/>
                <w:lang w:bidi="ar-JO"/>
              </w:rPr>
              <w:t xml:space="preserve"> والمرافق </w:t>
            </w:r>
            <w:r w:rsidR="0029448E" w:rsidRPr="0029448E">
              <w:rPr>
                <w:rFonts w:ascii="David" w:hAnsi="David" w:cs="David"/>
                <w:sz w:val="24"/>
                <w:szCs w:val="24"/>
                <w:rtl/>
              </w:rPr>
              <w:t xml:space="preserve">8.1.1 – </w:t>
            </w:r>
            <w:r>
              <w:rPr>
                <w:rFonts w:ascii="David" w:hAnsi="David" w:cs="Arial" w:hint="cs"/>
                <w:sz w:val="24"/>
                <w:szCs w:val="24"/>
                <w:rtl/>
                <w:lang w:bidi="ar-JO"/>
              </w:rPr>
              <w:t>إعلان هـ</w:t>
            </w:r>
            <w:r w:rsidR="0029448E" w:rsidRPr="0029448E">
              <w:rPr>
                <w:rFonts w:ascii="David" w:hAnsi="David" w:cs="David"/>
                <w:sz w:val="24"/>
                <w:szCs w:val="24"/>
                <w:rtl/>
              </w:rPr>
              <w:t xml:space="preserve"> 8.1.1.1.</w:t>
            </w:r>
            <w:r w:rsidR="0029448E" w:rsidRPr="0029448E">
              <w:rPr>
                <w:rFonts w:ascii="David" w:hAnsi="David" w:cs="David"/>
                <w:sz w:val="24"/>
                <w:szCs w:val="24"/>
              </w:rPr>
              <w:t>'</w:t>
            </w:r>
            <w:r w:rsidR="0029448E" w:rsidRPr="0029448E">
              <w:rPr>
                <w:rFonts w:ascii="David" w:hAnsi="David" w:cs="David"/>
                <w:sz w:val="24"/>
                <w:szCs w:val="24"/>
                <w:rtl/>
              </w:rPr>
              <w:t xml:space="preserve"> – "</w:t>
            </w:r>
            <w:r>
              <w:rPr>
                <w:rFonts w:ascii="David" w:hAnsi="David" w:hint="cs"/>
                <w:sz w:val="24"/>
                <w:szCs w:val="24"/>
                <w:rtl/>
                <w:lang w:bidi="ar-JO"/>
              </w:rPr>
              <w:t xml:space="preserve">تسعيرة التعاقد مع مقدمي خدمات خارجيين" (فيما يلي" إعلان نظام الأموال والمرافق")، حيث يكون المجال الملائم وذو الصلة بموضوع البند رقم </w:t>
            </w:r>
            <w:r w:rsidR="0029448E" w:rsidRPr="0029448E">
              <w:rPr>
                <w:rFonts w:ascii="David" w:hAnsi="David" w:cs="David"/>
                <w:sz w:val="24"/>
                <w:szCs w:val="24"/>
                <w:rtl/>
              </w:rPr>
              <w:t xml:space="preserve">3.1.1.2 </w:t>
            </w:r>
            <w:r>
              <w:rPr>
                <w:rFonts w:ascii="David" w:hAnsi="David" w:hint="cs"/>
                <w:sz w:val="24"/>
                <w:szCs w:val="24"/>
                <w:rtl/>
                <w:lang w:bidi="ar-JO"/>
              </w:rPr>
              <w:t xml:space="preserve">لإعلانات نظام الأموال والمرافق ، يُعرف كواحد من المجالات المشمولة قفي البند رقم </w:t>
            </w:r>
            <w:r w:rsidR="0029448E" w:rsidRPr="0029448E">
              <w:rPr>
                <w:rFonts w:ascii="David" w:hAnsi="David" w:cs="David"/>
                <w:sz w:val="24"/>
                <w:szCs w:val="24"/>
                <w:rtl/>
              </w:rPr>
              <w:fldChar w:fldCharType="begin"/>
            </w:r>
            <w:r w:rsidR="0029448E" w:rsidRPr="0029448E">
              <w:rPr>
                <w:rFonts w:ascii="David" w:hAnsi="David" w:cs="David"/>
                <w:sz w:val="24"/>
                <w:szCs w:val="24"/>
                <w:rtl/>
              </w:rPr>
              <w:instrText xml:space="preserve"> </w:instrText>
            </w:r>
            <w:r w:rsidR="0029448E" w:rsidRPr="0029448E">
              <w:rPr>
                <w:rFonts w:ascii="David" w:hAnsi="David" w:cs="David"/>
                <w:sz w:val="24"/>
                <w:szCs w:val="24"/>
              </w:rPr>
              <w:instrText>REF</w:instrText>
            </w:r>
            <w:r w:rsidR="0029448E" w:rsidRPr="0029448E">
              <w:rPr>
                <w:rFonts w:ascii="David" w:hAnsi="David" w:cs="David"/>
                <w:sz w:val="24"/>
                <w:szCs w:val="24"/>
                <w:rtl/>
              </w:rPr>
              <w:instrText xml:space="preserve"> _</w:instrText>
            </w:r>
            <w:r w:rsidR="0029448E" w:rsidRPr="0029448E">
              <w:rPr>
                <w:rFonts w:ascii="David" w:hAnsi="David" w:cs="David"/>
                <w:sz w:val="24"/>
                <w:szCs w:val="24"/>
              </w:rPr>
              <w:instrText>Ref110167545 \r \h</w:instrText>
            </w:r>
            <w:r w:rsidR="0029448E" w:rsidRPr="0029448E">
              <w:rPr>
                <w:rFonts w:ascii="David" w:hAnsi="David" w:cs="David"/>
                <w:sz w:val="24"/>
                <w:szCs w:val="24"/>
                <w:rtl/>
              </w:rPr>
              <w:instrText xml:space="preserve">  \* </w:instrText>
            </w:r>
            <w:r w:rsidR="0029448E" w:rsidRPr="0029448E">
              <w:rPr>
                <w:rFonts w:ascii="David" w:hAnsi="David" w:cs="David"/>
                <w:sz w:val="24"/>
                <w:szCs w:val="24"/>
              </w:rPr>
              <w:instrText>MERGEFORMAT</w:instrText>
            </w:r>
            <w:r w:rsidR="0029448E" w:rsidRPr="0029448E">
              <w:rPr>
                <w:rFonts w:ascii="David" w:hAnsi="David" w:cs="David"/>
                <w:sz w:val="24"/>
                <w:szCs w:val="24"/>
                <w:rtl/>
              </w:rPr>
              <w:instrText xml:space="preserve"> </w:instrText>
            </w:r>
            <w:r w:rsidR="0029448E" w:rsidRPr="0029448E">
              <w:rPr>
                <w:rFonts w:ascii="David" w:hAnsi="David" w:cs="David"/>
                <w:sz w:val="24"/>
                <w:szCs w:val="24"/>
                <w:rtl/>
              </w:rPr>
            </w:r>
            <w:r w:rsidR="0029448E" w:rsidRPr="0029448E">
              <w:rPr>
                <w:rFonts w:ascii="David" w:hAnsi="David" w:cs="David"/>
                <w:sz w:val="24"/>
                <w:szCs w:val="24"/>
                <w:rtl/>
              </w:rPr>
              <w:fldChar w:fldCharType="separate"/>
            </w:r>
            <w:r w:rsidR="0029448E" w:rsidRPr="0029448E">
              <w:rPr>
                <w:rFonts w:ascii="David" w:hAnsi="David" w:cs="David"/>
                <w:sz w:val="24"/>
                <w:szCs w:val="24"/>
                <w:cs/>
              </w:rPr>
              <w:t>‎</w:t>
            </w:r>
            <w:r w:rsidR="0029448E" w:rsidRPr="0029448E">
              <w:rPr>
                <w:rFonts w:ascii="David" w:hAnsi="David" w:cs="David"/>
                <w:sz w:val="24"/>
                <w:szCs w:val="24"/>
              </w:rPr>
              <w:t>2.2.2</w:t>
            </w:r>
            <w:r w:rsidR="0029448E" w:rsidRPr="0029448E">
              <w:rPr>
                <w:rFonts w:ascii="David" w:hAnsi="David" w:cs="David"/>
                <w:sz w:val="24"/>
                <w:szCs w:val="24"/>
                <w:rtl/>
              </w:rPr>
              <w:fldChar w:fldCharType="end"/>
            </w:r>
            <w:r w:rsidR="0029448E" w:rsidRPr="0029448E">
              <w:rPr>
                <w:rFonts w:ascii="David" w:hAnsi="David" w:cs="David"/>
                <w:sz w:val="24"/>
                <w:szCs w:val="24"/>
                <w:rtl/>
              </w:rPr>
              <w:t>);</w:t>
            </w:r>
          </w:p>
        </w:tc>
      </w:tr>
      <w:bookmarkEnd w:id="11"/>
    </w:tbl>
    <w:p w14:paraId="5DCC142F" w14:textId="77777777" w:rsidR="005F1381" w:rsidRPr="0029448E" w:rsidRDefault="005F1381" w:rsidP="005F1381">
      <w:pPr>
        <w:pStyle w:val="a7"/>
        <w:tabs>
          <w:tab w:val="left" w:pos="1241"/>
        </w:tabs>
        <w:spacing w:line="360" w:lineRule="auto"/>
        <w:ind w:left="1354"/>
        <w:jc w:val="both"/>
        <w:rPr>
          <w:rFonts w:ascii="David" w:hAnsi="David" w:cs="David"/>
          <w:sz w:val="24"/>
          <w:szCs w:val="24"/>
        </w:rPr>
      </w:pPr>
    </w:p>
    <w:p w14:paraId="0F23738C" w14:textId="5E147CE7" w:rsidR="0059193A" w:rsidRPr="0059193A" w:rsidRDefault="0059193A" w:rsidP="0029448E">
      <w:pPr>
        <w:pStyle w:val="a7"/>
        <w:numPr>
          <w:ilvl w:val="0"/>
          <w:numId w:val="1"/>
        </w:numPr>
        <w:tabs>
          <w:tab w:val="left" w:pos="1666"/>
        </w:tabs>
        <w:spacing w:line="360" w:lineRule="auto"/>
        <w:jc w:val="both"/>
        <w:rPr>
          <w:rFonts w:ascii="David" w:hAnsi="David" w:cs="David"/>
          <w:sz w:val="24"/>
          <w:szCs w:val="24"/>
        </w:rPr>
      </w:pPr>
      <w:bookmarkStart w:id="12" w:name="_Ref473463713"/>
      <w:bookmarkStart w:id="13" w:name="_Toc407797305"/>
      <w:bookmarkStart w:id="14" w:name="_Ref425808992"/>
      <w:r>
        <w:rPr>
          <w:rFonts w:ascii="David" w:hAnsi="David" w:hint="cs"/>
          <w:sz w:val="24"/>
          <w:szCs w:val="24"/>
          <w:rtl/>
          <w:lang w:bidi="ar-JO"/>
        </w:rPr>
        <w:t>يمكن تحميل مستندات المناقصة مجاناً من موقع دائرة المشتريات الحكومية على الانترنت.</w:t>
      </w:r>
    </w:p>
    <w:p w14:paraId="21108CE1" w14:textId="7F174D0E" w:rsidR="00F8638E" w:rsidRPr="0029448E" w:rsidRDefault="0059193A" w:rsidP="00A862BE">
      <w:pPr>
        <w:pStyle w:val="a7"/>
        <w:numPr>
          <w:ilvl w:val="0"/>
          <w:numId w:val="1"/>
        </w:numPr>
        <w:spacing w:after="0" w:line="360" w:lineRule="auto"/>
        <w:jc w:val="both"/>
        <w:rPr>
          <w:rFonts w:ascii="David" w:hAnsi="David" w:cs="David"/>
          <w:sz w:val="24"/>
          <w:szCs w:val="24"/>
        </w:rPr>
      </w:pPr>
      <w:r>
        <w:rPr>
          <w:rFonts w:ascii="David" w:hAnsi="David" w:hint="cs"/>
          <w:sz w:val="24"/>
          <w:szCs w:val="24"/>
          <w:rtl/>
          <w:lang w:bidi="ar-JO"/>
        </w:rPr>
        <w:t xml:space="preserve">الموعد الأخير لتقديم </w:t>
      </w:r>
      <w:r>
        <w:rPr>
          <w:rFonts w:ascii="David" w:hAnsi="David" w:hint="eastAsia"/>
          <w:sz w:val="24"/>
          <w:szCs w:val="24"/>
          <w:rtl/>
          <w:lang w:bidi="ar-JO"/>
        </w:rPr>
        <w:t>الأسئلة</w:t>
      </w:r>
      <w:r>
        <w:rPr>
          <w:rFonts w:ascii="David" w:hAnsi="David" w:hint="cs"/>
          <w:sz w:val="24"/>
          <w:szCs w:val="24"/>
          <w:rtl/>
          <w:lang w:bidi="ar-JO"/>
        </w:rPr>
        <w:t xml:space="preserve"> الاستفسارية - </w:t>
      </w:r>
      <w:r w:rsidR="00A862BE">
        <w:rPr>
          <w:rFonts w:ascii="David" w:hAnsi="David" w:cs="David" w:hint="cs"/>
          <w:sz w:val="24"/>
          <w:szCs w:val="24"/>
          <w:rtl/>
        </w:rPr>
        <w:t>02</w:t>
      </w:r>
      <w:r w:rsidR="00166305">
        <w:rPr>
          <w:rFonts w:ascii="David" w:hAnsi="David" w:cs="David" w:hint="cs"/>
          <w:sz w:val="24"/>
          <w:szCs w:val="24"/>
          <w:rtl/>
        </w:rPr>
        <w:t>/</w:t>
      </w:r>
      <w:r w:rsidR="00A862BE">
        <w:rPr>
          <w:rFonts w:ascii="David" w:hAnsi="David" w:cs="David" w:hint="cs"/>
          <w:sz w:val="24"/>
          <w:szCs w:val="24"/>
          <w:rtl/>
        </w:rPr>
        <w:t>01</w:t>
      </w:r>
      <w:r w:rsidR="00166305">
        <w:rPr>
          <w:rFonts w:ascii="David" w:hAnsi="David" w:cs="David" w:hint="cs"/>
          <w:sz w:val="24"/>
          <w:szCs w:val="24"/>
          <w:rtl/>
        </w:rPr>
        <w:t>/202</w:t>
      </w:r>
      <w:r w:rsidR="00A862BE">
        <w:rPr>
          <w:rFonts w:ascii="David" w:hAnsi="David" w:cs="David" w:hint="cs"/>
          <w:sz w:val="24"/>
          <w:szCs w:val="24"/>
          <w:rtl/>
        </w:rPr>
        <w:t>3</w:t>
      </w:r>
      <w:r w:rsidR="00136016">
        <w:rPr>
          <w:rFonts w:ascii="David" w:hAnsi="David" w:cs="David" w:hint="cs"/>
          <w:sz w:val="24"/>
          <w:szCs w:val="24"/>
          <w:rtl/>
        </w:rPr>
        <w:t xml:space="preserve"> </w:t>
      </w:r>
      <w:r>
        <w:rPr>
          <w:rFonts w:ascii="David" w:hAnsi="David" w:hint="cs"/>
          <w:sz w:val="24"/>
          <w:szCs w:val="24"/>
          <w:rtl/>
          <w:lang w:bidi="ar-JO"/>
        </w:rPr>
        <w:t>الساعة</w:t>
      </w:r>
      <w:r w:rsidR="00136016">
        <w:rPr>
          <w:rFonts w:ascii="David" w:hAnsi="David" w:cs="David" w:hint="cs"/>
          <w:sz w:val="24"/>
          <w:szCs w:val="24"/>
          <w:rtl/>
        </w:rPr>
        <w:t xml:space="preserve"> 12:00</w:t>
      </w:r>
    </w:p>
    <w:p w14:paraId="12F9668A" w14:textId="44F31EFE" w:rsidR="00A84430" w:rsidRPr="0029448E" w:rsidRDefault="0059193A" w:rsidP="00A862BE">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t xml:space="preserve">الموعد الأخير لتقديم العروض </w:t>
      </w:r>
      <w:r w:rsidR="00166305">
        <w:rPr>
          <w:rFonts w:ascii="David" w:hAnsi="David" w:cs="David" w:hint="cs"/>
          <w:sz w:val="24"/>
          <w:szCs w:val="24"/>
          <w:rtl/>
        </w:rPr>
        <w:t>2</w:t>
      </w:r>
      <w:r w:rsidR="00A862BE">
        <w:rPr>
          <w:rFonts w:ascii="David" w:hAnsi="David" w:cs="David" w:hint="cs"/>
          <w:sz w:val="24"/>
          <w:szCs w:val="24"/>
          <w:rtl/>
        </w:rPr>
        <w:t>9</w:t>
      </w:r>
      <w:bookmarkStart w:id="15" w:name="_GoBack"/>
      <w:bookmarkEnd w:id="15"/>
      <w:r w:rsidR="00166305">
        <w:rPr>
          <w:rFonts w:ascii="David" w:hAnsi="David" w:cs="David" w:hint="cs"/>
          <w:sz w:val="24"/>
          <w:szCs w:val="24"/>
          <w:rtl/>
        </w:rPr>
        <w:t>/1/2023</w:t>
      </w:r>
      <w:r w:rsidR="003561BB" w:rsidRPr="0029448E">
        <w:rPr>
          <w:rFonts w:ascii="David" w:hAnsi="David" w:cs="David"/>
          <w:sz w:val="24"/>
          <w:szCs w:val="24"/>
          <w:rtl/>
        </w:rPr>
        <w:t xml:space="preserve"> </w:t>
      </w:r>
      <w:r>
        <w:rPr>
          <w:rFonts w:ascii="David" w:hAnsi="David" w:hint="cs"/>
          <w:sz w:val="24"/>
          <w:szCs w:val="24"/>
          <w:rtl/>
          <w:lang w:bidi="ar-JO"/>
        </w:rPr>
        <w:t>الساعة</w:t>
      </w:r>
      <w:r>
        <w:rPr>
          <w:rFonts w:ascii="David" w:hAnsi="David" w:cs="David" w:hint="cs"/>
          <w:sz w:val="24"/>
          <w:szCs w:val="24"/>
          <w:rtl/>
        </w:rPr>
        <w:t xml:space="preserve"> </w:t>
      </w:r>
      <w:r w:rsidR="003876C7" w:rsidRPr="0029448E">
        <w:rPr>
          <w:rFonts w:ascii="David" w:hAnsi="David" w:cs="David"/>
          <w:sz w:val="24"/>
          <w:szCs w:val="24"/>
          <w:rtl/>
        </w:rPr>
        <w:t>1</w:t>
      </w:r>
      <w:r w:rsidR="003561BB" w:rsidRPr="0029448E">
        <w:rPr>
          <w:rFonts w:ascii="David" w:hAnsi="David" w:cs="David"/>
          <w:sz w:val="24"/>
          <w:szCs w:val="24"/>
          <w:rtl/>
        </w:rPr>
        <w:t>2</w:t>
      </w:r>
      <w:r w:rsidR="003876C7" w:rsidRPr="0029448E">
        <w:rPr>
          <w:rFonts w:ascii="David" w:hAnsi="David" w:cs="David"/>
          <w:sz w:val="24"/>
          <w:szCs w:val="24"/>
          <w:rtl/>
        </w:rPr>
        <w:t>:00</w:t>
      </w:r>
      <w:r w:rsidR="00A84430" w:rsidRPr="0029448E">
        <w:rPr>
          <w:rFonts w:ascii="David" w:hAnsi="David" w:cs="David"/>
          <w:sz w:val="24"/>
          <w:szCs w:val="24"/>
          <w:rtl/>
        </w:rPr>
        <w:t>.</w:t>
      </w:r>
    </w:p>
    <w:p w14:paraId="04DF6499" w14:textId="04569365" w:rsidR="00A84430" w:rsidRPr="0029448E" w:rsidRDefault="0059193A" w:rsidP="006102B8">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t xml:space="preserve">أي تغيير وتحديث على المناقصة، بما في ذلك مستندات المناقصة، سواء كان التغيير بمبادرة الوزارة، وسواء كرداً على </w:t>
      </w:r>
      <w:r>
        <w:rPr>
          <w:rFonts w:ascii="David" w:hAnsi="David" w:hint="eastAsia"/>
          <w:sz w:val="24"/>
          <w:szCs w:val="24"/>
          <w:rtl/>
          <w:lang w:bidi="ar-JO"/>
        </w:rPr>
        <w:t>الأسئلة</w:t>
      </w:r>
      <w:r>
        <w:rPr>
          <w:rFonts w:ascii="David" w:hAnsi="David" w:hint="cs"/>
          <w:sz w:val="24"/>
          <w:szCs w:val="24"/>
          <w:rtl/>
          <w:lang w:bidi="ar-JO"/>
        </w:rPr>
        <w:t xml:space="preserve"> </w:t>
      </w:r>
      <w:r w:rsidR="009255C8">
        <w:rPr>
          <w:rFonts w:ascii="David" w:hAnsi="David" w:hint="cs"/>
          <w:sz w:val="24"/>
          <w:szCs w:val="24"/>
          <w:rtl/>
          <w:lang w:bidi="ar-JO"/>
        </w:rPr>
        <w:t>الاستفسارية،</w:t>
      </w:r>
      <w:r>
        <w:rPr>
          <w:rFonts w:ascii="David" w:hAnsi="David" w:hint="cs"/>
          <w:sz w:val="24"/>
          <w:szCs w:val="24"/>
          <w:rtl/>
          <w:lang w:bidi="ar-JO"/>
        </w:rPr>
        <w:t xml:space="preserve"> ينشر فقط في صفحة المناقصة في موقع دائرة المشتريات الحكومية على الانترنت</w:t>
      </w:r>
      <w:r w:rsidR="00A84430" w:rsidRPr="0029448E">
        <w:rPr>
          <w:rFonts w:ascii="David" w:hAnsi="David" w:cs="David"/>
          <w:sz w:val="24"/>
          <w:szCs w:val="24"/>
          <w:rtl/>
        </w:rPr>
        <w:t>.</w:t>
      </w:r>
    </w:p>
    <w:p w14:paraId="3D2B2936" w14:textId="77777777" w:rsidR="009E52DD" w:rsidRPr="009E52DD" w:rsidRDefault="009E52DD" w:rsidP="006102B8">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lastRenderedPageBreak/>
        <w:t>لا تلتزم الوزارة باختيار عرض أياً كان، ويحق لها إلغاء المناقصة كلها أو قسم منها، أو تأجيلها لأي سبب كان وفقاً لتقديراتها الحصرية.</w:t>
      </w:r>
    </w:p>
    <w:p w14:paraId="0D613B44" w14:textId="77777777" w:rsidR="000B43CC" w:rsidRPr="000B43CC" w:rsidRDefault="000B43CC" w:rsidP="006102B8">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t>يؤكد بهذا، أنه في حال وجود عدم ملاءمة بين الشروط المفصلة أعلاه وبين المسجل في مستندات المناقصة، المذكور في مستندات المناقصة هو المُلزم.</w:t>
      </w:r>
    </w:p>
    <w:p w14:paraId="667E3BD7" w14:textId="5BF5F450" w:rsidR="005257EF" w:rsidRPr="005257EF" w:rsidRDefault="000B43CC" w:rsidP="005257EF">
      <w:pPr>
        <w:pStyle w:val="a7"/>
        <w:numPr>
          <w:ilvl w:val="0"/>
          <w:numId w:val="1"/>
        </w:numPr>
        <w:rPr>
          <w:rFonts w:ascii="Arial" w:hAnsi="Arial" w:cs="Arial"/>
        </w:rPr>
      </w:pPr>
      <w:r>
        <w:rPr>
          <w:rFonts w:ascii="David" w:hAnsi="David" w:hint="cs"/>
          <w:sz w:val="24"/>
          <w:szCs w:val="24"/>
          <w:rtl/>
          <w:lang w:bidi="ar-JO"/>
        </w:rPr>
        <w:t xml:space="preserve">المسؤولة عن التواصل في هذه المناقصة هي </w:t>
      </w:r>
      <w:r w:rsidRPr="000B43CC">
        <w:rPr>
          <w:rFonts w:ascii="David" w:hAnsi="David" w:hint="cs"/>
          <w:b/>
          <w:bCs/>
          <w:sz w:val="24"/>
          <w:szCs w:val="24"/>
          <w:rtl/>
          <w:lang w:bidi="ar-JO"/>
        </w:rPr>
        <w:t>السيدة تمار إسحاق، البريد الالكتروني</w:t>
      </w:r>
      <w:r w:rsidR="0001542B" w:rsidRPr="005257EF">
        <w:rPr>
          <w:rFonts w:ascii="David" w:hAnsi="David" w:cs="David"/>
          <w:b/>
          <w:bCs/>
          <w:sz w:val="24"/>
          <w:szCs w:val="24"/>
          <w:rtl/>
        </w:rPr>
        <w:t xml:space="preserve">: </w:t>
      </w:r>
      <w:bookmarkEnd w:id="12"/>
      <w:bookmarkEnd w:id="13"/>
      <w:bookmarkEnd w:id="14"/>
      <w:r w:rsidR="005257EF">
        <w:rPr>
          <w:rtl/>
        </w:rPr>
        <w:fldChar w:fldCharType="begin"/>
      </w:r>
      <w:r w:rsidR="005257EF">
        <w:rPr>
          <w:rtl/>
        </w:rPr>
        <w:instrText xml:space="preserve"> </w:instrText>
      </w:r>
      <w:r w:rsidR="005257EF">
        <w:instrText>HYPERLINK "mailto:vMichrazim@mof.gov.il</w:instrText>
      </w:r>
      <w:r w:rsidR="005257EF">
        <w:rPr>
          <w:rtl/>
        </w:rPr>
        <w:instrText xml:space="preserve">" </w:instrText>
      </w:r>
      <w:r w:rsidR="005257EF">
        <w:rPr>
          <w:rtl/>
        </w:rPr>
        <w:fldChar w:fldCharType="separate"/>
      </w:r>
      <w:r w:rsidR="005257EF">
        <w:rPr>
          <w:rStyle w:val="Hyperlink"/>
          <w:rFonts w:hint="cs"/>
        </w:rPr>
        <w:t>vMichrazim@mof.gov.il</w:t>
      </w:r>
      <w:r w:rsidR="005257EF">
        <w:rPr>
          <w:rtl/>
        </w:rPr>
        <w:fldChar w:fldCharType="end"/>
      </w:r>
    </w:p>
    <w:p w14:paraId="13CA85D1" w14:textId="77777777" w:rsidR="00A84430" w:rsidRPr="00166305" w:rsidRDefault="00A84430" w:rsidP="005257EF">
      <w:pPr>
        <w:pStyle w:val="a7"/>
        <w:tabs>
          <w:tab w:val="left" w:pos="1666"/>
        </w:tabs>
        <w:spacing w:line="360" w:lineRule="auto"/>
        <w:ind w:left="360"/>
        <w:jc w:val="both"/>
        <w:rPr>
          <w:rFonts w:ascii="David" w:hAnsi="David" w:cs="David"/>
          <w:sz w:val="24"/>
          <w:szCs w:val="24"/>
        </w:rPr>
      </w:pPr>
    </w:p>
    <w:p w14:paraId="5B7C6D2E" w14:textId="77777777" w:rsidR="00CD17BB" w:rsidRPr="000B43CC" w:rsidRDefault="00CD17BB">
      <w:pPr>
        <w:rPr>
          <w:rFonts w:ascii="David" w:hAnsi="David" w:cs="David"/>
          <w:sz w:val="24"/>
          <w:szCs w:val="24"/>
          <w:rtl/>
        </w:rPr>
      </w:pPr>
    </w:p>
    <w:sectPr w:rsidR="00CD17BB" w:rsidRPr="000B43CC" w:rsidSect="00380E82">
      <w:head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B77DB7" w14:textId="77777777" w:rsidR="002F71F8" w:rsidRDefault="002F71F8" w:rsidP="00A84430">
      <w:pPr>
        <w:spacing w:after="0" w:line="240" w:lineRule="auto"/>
      </w:pPr>
      <w:r>
        <w:separator/>
      </w:r>
    </w:p>
  </w:endnote>
  <w:endnote w:type="continuationSeparator" w:id="0">
    <w:p w14:paraId="69EAFB3F" w14:textId="77777777" w:rsidR="002F71F8" w:rsidRDefault="002F71F8" w:rsidP="00A844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8E8767" w14:textId="77777777" w:rsidR="002F71F8" w:rsidRDefault="002F71F8" w:rsidP="00A84430">
      <w:pPr>
        <w:spacing w:after="0" w:line="240" w:lineRule="auto"/>
      </w:pPr>
      <w:r>
        <w:separator/>
      </w:r>
    </w:p>
  </w:footnote>
  <w:footnote w:type="continuationSeparator" w:id="0">
    <w:p w14:paraId="3865831B" w14:textId="77777777" w:rsidR="002F71F8" w:rsidRDefault="002F71F8" w:rsidP="00A844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41EFD6" w14:textId="729BCB91" w:rsidR="000E2DC2" w:rsidRPr="000E2DC2" w:rsidRDefault="000E2DC2" w:rsidP="000E2DC2">
    <w:pPr>
      <w:spacing w:after="120" w:line="240" w:lineRule="auto"/>
      <w:ind w:left="185" w:right="1" w:hanging="10"/>
      <w:jc w:val="center"/>
      <w:rPr>
        <w:rFonts w:ascii="David" w:hAnsi="David" w:cs="David"/>
        <w:b/>
        <w:bCs/>
        <w:sz w:val="24"/>
        <w:rtl/>
      </w:rPr>
    </w:pPr>
    <w:bookmarkStart w:id="16" w:name="Start"/>
    <w:bookmarkEnd w:id="16"/>
    <w:r w:rsidRPr="000E2DC2">
      <w:rPr>
        <w:rFonts w:ascii="David" w:hAnsi="David" w:cs="Times New Roman"/>
        <w:b/>
        <w:bCs/>
        <w:sz w:val="24"/>
        <w:rtl/>
        <w:lang w:bidi="ar-SA"/>
      </w:rPr>
      <w:t>دولة إسرائيل</w:t>
    </w:r>
  </w:p>
  <w:p w14:paraId="29BDD4DC" w14:textId="77777777" w:rsidR="000E2DC2" w:rsidRDefault="000E2DC2" w:rsidP="000E2DC2">
    <w:pPr>
      <w:spacing w:after="120" w:line="240" w:lineRule="auto"/>
      <w:ind w:left="185" w:right="1" w:hanging="10"/>
      <w:jc w:val="center"/>
      <w:rPr>
        <w:rFonts w:ascii="David" w:hAnsi="David" w:cs="David"/>
        <w:b/>
        <w:bCs/>
        <w:sz w:val="24"/>
        <w:rtl/>
        <w:lang w:bidi="ar-SA"/>
      </w:rPr>
    </w:pPr>
    <w:r w:rsidRPr="000E2DC2">
      <w:rPr>
        <w:rFonts w:ascii="David" w:hAnsi="David" w:cs="Times New Roman"/>
        <w:b/>
        <w:bCs/>
        <w:sz w:val="24"/>
        <w:rtl/>
        <w:lang w:bidi="ar-SA"/>
      </w:rPr>
      <w:t xml:space="preserve">وزارة المالية </w:t>
    </w:r>
  </w:p>
  <w:p w14:paraId="15151900" w14:textId="77777777" w:rsidR="000E2DC2" w:rsidRDefault="000E2DC2">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859C2"/>
    <w:multiLevelType w:val="multilevel"/>
    <w:tmpl w:val="731454F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23D140B3"/>
    <w:multiLevelType w:val="hybridMultilevel"/>
    <w:tmpl w:val="DB98F92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 w15:restartNumberingAfterBreak="0">
    <w:nsid w:val="28F32C50"/>
    <w:multiLevelType w:val="multilevel"/>
    <w:tmpl w:val="42F6409A"/>
    <w:lvl w:ilvl="0">
      <w:start w:val="1"/>
      <w:numFmt w:val="bullet"/>
      <w:lvlText w:val=""/>
      <w:lvlJc w:val="left"/>
      <w:pPr>
        <w:ind w:left="360" w:hanging="360"/>
      </w:pPr>
      <w:rPr>
        <w:rFonts w:ascii="Symbol" w:hAnsi="Symbol" w:hint="default"/>
      </w:rPr>
    </w:lvl>
    <w:lvl w:ilvl="1">
      <w:start w:val="1"/>
      <w:numFmt w:val="bullet"/>
      <w:lvlText w:val=""/>
      <w:lvlJc w:val="left"/>
      <w:pPr>
        <w:ind w:left="360" w:hanging="360"/>
      </w:pPr>
      <w:rPr>
        <w:rFonts w:ascii="Symbol" w:hAnsi="Symbol" w:hint="default"/>
      </w:rPr>
    </w:lvl>
    <w:lvl w:ilvl="2">
      <w:start w:val="1"/>
      <w:numFmt w:val="bullet"/>
      <w:lvlText w:val=""/>
      <w:lvlJc w:val="left"/>
      <w:pPr>
        <w:ind w:left="360" w:hanging="360"/>
      </w:pPr>
      <w:rPr>
        <w:rFonts w:ascii="Wingdings" w:hAnsi="Wingdings" w:hint="default"/>
      </w:rPr>
    </w:lvl>
    <w:lvl w:ilvl="3">
      <w:start w:val="1"/>
      <w:numFmt w:val="decimal"/>
      <w:isLgl/>
      <w:lvlText w:val="%1.%2.%3.%4"/>
      <w:lvlJc w:val="left"/>
      <w:pPr>
        <w:ind w:left="720" w:hanging="720"/>
      </w:pPr>
    </w:lvl>
    <w:lvl w:ilvl="4">
      <w:start w:val="1"/>
      <w:numFmt w:val="decimal"/>
      <w:isLgl/>
      <w:lvlText w:val="%1.%2.%3.%4.%5"/>
      <w:lvlJc w:val="left"/>
      <w:pPr>
        <w:ind w:left="720" w:hanging="720"/>
      </w:pPr>
    </w:lvl>
    <w:lvl w:ilvl="5">
      <w:start w:val="1"/>
      <w:numFmt w:val="decimal"/>
      <w:isLgl/>
      <w:lvlText w:val="%1.%2.%3.%4.%5.%6"/>
      <w:lvlJc w:val="left"/>
      <w:pPr>
        <w:ind w:left="1080" w:hanging="1080"/>
      </w:pPr>
    </w:lvl>
    <w:lvl w:ilvl="6">
      <w:start w:val="1"/>
      <w:numFmt w:val="decimal"/>
      <w:isLgl/>
      <w:lvlText w:val="%1.%2.%3.%4.%5.%6.%7"/>
      <w:lvlJc w:val="left"/>
      <w:pPr>
        <w:ind w:left="1080" w:hanging="1080"/>
      </w:pPr>
    </w:lvl>
    <w:lvl w:ilvl="7">
      <w:start w:val="1"/>
      <w:numFmt w:val="decimal"/>
      <w:isLgl/>
      <w:lvlText w:val="%1.%2.%3.%4.%5.%6.%7.%8"/>
      <w:lvlJc w:val="left"/>
      <w:pPr>
        <w:ind w:left="1080" w:hanging="1080"/>
      </w:pPr>
    </w:lvl>
    <w:lvl w:ilvl="8">
      <w:start w:val="1"/>
      <w:numFmt w:val="decimal"/>
      <w:isLgl/>
      <w:lvlText w:val="%1.%2.%3.%4.%5.%6.%7.%8.%9"/>
      <w:lvlJc w:val="left"/>
      <w:pPr>
        <w:ind w:left="1440" w:hanging="1440"/>
      </w:pPr>
    </w:lvl>
  </w:abstractNum>
  <w:abstractNum w:abstractNumId="3" w15:restartNumberingAfterBreak="0">
    <w:nsid w:val="2ED85B22"/>
    <w:multiLevelType w:val="multilevel"/>
    <w:tmpl w:val="C88C1A5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bCs/>
        <w:sz w:val="24"/>
        <w:szCs w:val="24"/>
        <w:lang w:bidi="he-IL"/>
      </w:rPr>
    </w:lvl>
    <w:lvl w:ilvl="2">
      <w:start w:val="1"/>
      <w:numFmt w:val="decimal"/>
      <w:pStyle w:val="111"/>
      <w:lvlText w:val="%1.%2.%3."/>
      <w:lvlJc w:val="left"/>
      <w:pPr>
        <w:ind w:left="1758" w:hanging="851"/>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3005" w:hanging="113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4026" w:hanging="1304"/>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06A514D"/>
    <w:multiLevelType w:val="multilevel"/>
    <w:tmpl w:val="561CDD04"/>
    <w:lvl w:ilvl="0">
      <w:start w:val="6"/>
      <w:numFmt w:val="decimal"/>
      <w:lvlText w:val="%1."/>
      <w:lvlJc w:val="left"/>
      <w:pPr>
        <w:ind w:left="495" w:hanging="495"/>
      </w:pPr>
      <w:rPr>
        <w:rFonts w:hint="default"/>
        <w:b/>
        <w:bCs/>
      </w:rPr>
    </w:lvl>
    <w:lvl w:ilvl="1">
      <w:start w:val="3"/>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0CC15F5"/>
    <w:multiLevelType w:val="multilevel"/>
    <w:tmpl w:val="72F455C2"/>
    <w:lvl w:ilvl="0">
      <w:start w:val="1"/>
      <w:numFmt w:val="decimal"/>
      <w:lvlRestart w:val="0"/>
      <w:lvlText w:val="%1."/>
      <w:lvlJc w:val="left"/>
      <w:pPr>
        <w:tabs>
          <w:tab w:val="num" w:pos="397"/>
        </w:tabs>
        <w:ind w:left="397" w:hanging="397"/>
      </w:pPr>
      <w:rPr>
        <w:rFonts w:cs="FrankRuehl" w:hint="default"/>
        <w:b/>
        <w:bCs/>
        <w:lang w:val="en-US"/>
      </w:rPr>
    </w:lvl>
    <w:lvl w:ilvl="1">
      <w:start w:val="1"/>
      <w:numFmt w:val="decimal"/>
      <w:lvlText w:val="%1.%2."/>
      <w:lvlJc w:val="left"/>
      <w:pPr>
        <w:tabs>
          <w:tab w:val="num" w:pos="1747"/>
        </w:tabs>
        <w:ind w:left="1747" w:hanging="75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155"/>
        </w:tabs>
        <w:ind w:left="2155" w:hanging="737"/>
      </w:pPr>
      <w:rPr>
        <w:rFonts w:cs="FrankRuehl" w:hint="default"/>
        <w:b w:val="0"/>
        <w:bCs w:val="0"/>
        <w:color w:val="auto"/>
        <w:sz w:val="26"/>
        <w:szCs w:val="26"/>
        <w:lang w:bidi="he-IL"/>
      </w:rPr>
    </w:lvl>
    <w:lvl w:ilvl="3">
      <w:start w:val="1"/>
      <w:numFmt w:val="decimal"/>
      <w:lvlText w:val="%1.%2.%3.%4."/>
      <w:lvlJc w:val="left"/>
      <w:pPr>
        <w:tabs>
          <w:tab w:val="num" w:pos="3091"/>
        </w:tabs>
        <w:ind w:left="3091" w:hanging="964"/>
      </w:pPr>
      <w:rPr>
        <w:rFonts w:cs="FrankRuehl" w:hint="default"/>
        <w:b w:val="0"/>
        <w:bCs w:val="0"/>
        <w:sz w:val="26"/>
        <w:szCs w:val="26"/>
        <w:lang w:val="en-US"/>
      </w:rPr>
    </w:lvl>
    <w:lvl w:ilvl="4">
      <w:start w:val="1"/>
      <w:numFmt w:val="hebrew1"/>
      <w:lvlText w:val="%5."/>
      <w:lvlJc w:val="left"/>
      <w:pPr>
        <w:tabs>
          <w:tab w:val="num" w:pos="3289"/>
        </w:tabs>
        <w:ind w:left="3289" w:hanging="454"/>
      </w:pPr>
      <w:rPr>
        <w:rFonts w:cs="FrankRuehl" w:hint="default"/>
        <w:sz w:val="25"/>
        <w:szCs w:val="25"/>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2581"/>
        </w:tabs>
        <w:ind w:left="2581" w:hanging="454"/>
      </w:pPr>
      <w:rPr>
        <w:rFonts w:cs="FrankRuehl" w:hint="default"/>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15:restartNumberingAfterBreak="0">
    <w:nsid w:val="64641B8F"/>
    <w:multiLevelType w:val="multilevel"/>
    <w:tmpl w:val="06E49628"/>
    <w:lvl w:ilvl="0">
      <w:start w:val="6"/>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lang w:val="en-U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b/>
        <w:bCs/>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680E3271"/>
    <w:multiLevelType w:val="multilevel"/>
    <w:tmpl w:val="25EE6DB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35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7464612E"/>
    <w:multiLevelType w:val="hybridMultilevel"/>
    <w:tmpl w:val="8F5EB35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 w15:restartNumberingAfterBreak="0">
    <w:nsid w:val="77F71600"/>
    <w:multiLevelType w:val="multilevel"/>
    <w:tmpl w:val="26447A10"/>
    <w:lvl w:ilvl="0">
      <w:numFmt w:val="decimal"/>
      <w:pStyle w:val="1-"/>
      <w:lvlText w:val="%1."/>
      <w:lvlJc w:val="left"/>
      <w:pPr>
        <w:ind w:left="360" w:hanging="360"/>
      </w:pPr>
      <w:rPr>
        <w:rFonts w:hint="default"/>
      </w:rPr>
    </w:lvl>
    <w:lvl w:ilvl="1">
      <w:start w:val="1"/>
      <w:numFmt w:val="decimal"/>
      <w:pStyle w:val="2-"/>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b w:val="0"/>
        <w:bCs w:val="0"/>
        <w:sz w:val="24"/>
        <w:szCs w:val="24"/>
      </w:rPr>
    </w:lvl>
    <w:lvl w:ilvl="4">
      <w:start w:val="1"/>
      <w:numFmt w:val="decimal"/>
      <w:pStyle w:val="5-"/>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7B415126"/>
    <w:multiLevelType w:val="multilevel"/>
    <w:tmpl w:val="4B36CA20"/>
    <w:lvl w:ilvl="0">
      <w:start w:val="1"/>
      <w:numFmt w:val="bullet"/>
      <w:lvlText w:val=""/>
      <w:lvlJc w:val="left"/>
      <w:pPr>
        <w:ind w:left="360" w:hanging="360"/>
      </w:pPr>
      <w:rPr>
        <w:rFonts w:ascii="Symbol" w:hAnsi="Symbol" w:hint="default"/>
      </w:rPr>
    </w:lvl>
    <w:lvl w:ilvl="1">
      <w:start w:val="2"/>
      <w:numFmt w:val="decimal"/>
      <w:isLgl/>
      <w:lvlText w:val="%1.%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720" w:hanging="720"/>
      </w:pPr>
    </w:lvl>
    <w:lvl w:ilvl="5">
      <w:start w:val="1"/>
      <w:numFmt w:val="decimal"/>
      <w:isLgl/>
      <w:lvlText w:val="%1.%2.%3.%4.%5.%6"/>
      <w:lvlJc w:val="left"/>
      <w:pPr>
        <w:ind w:left="1080" w:hanging="1080"/>
      </w:pPr>
    </w:lvl>
    <w:lvl w:ilvl="6">
      <w:start w:val="1"/>
      <w:numFmt w:val="decimal"/>
      <w:isLgl/>
      <w:lvlText w:val="%1.%2.%3.%4.%5.%6.%7"/>
      <w:lvlJc w:val="left"/>
      <w:pPr>
        <w:ind w:left="1080" w:hanging="1080"/>
      </w:pPr>
    </w:lvl>
    <w:lvl w:ilvl="7">
      <w:start w:val="1"/>
      <w:numFmt w:val="decimal"/>
      <w:isLgl/>
      <w:lvlText w:val="%1.%2.%3.%4.%5.%6.%7.%8"/>
      <w:lvlJc w:val="left"/>
      <w:pPr>
        <w:ind w:left="1080" w:hanging="1080"/>
      </w:pPr>
    </w:lvl>
    <w:lvl w:ilvl="8">
      <w:start w:val="1"/>
      <w:numFmt w:val="decimal"/>
      <w:isLgl/>
      <w:lvlText w:val="%1.%2.%3.%4.%5.%6.%7.%8.%9"/>
      <w:lvlJc w:val="left"/>
      <w:pPr>
        <w:ind w:left="1440" w:hanging="1440"/>
      </w:pPr>
    </w:lvl>
  </w:abstractNum>
  <w:abstractNum w:abstractNumId="12" w15:restartNumberingAfterBreak="0">
    <w:nsid w:val="7D9E5AF4"/>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8"/>
  </w:num>
  <w:num w:numId="2">
    <w:abstractNumId w:val="4"/>
  </w:num>
  <w:num w:numId="3">
    <w:abstractNumId w:val="10"/>
  </w:num>
  <w:num w:numId="4">
    <w:abstractNumId w:val="7"/>
  </w:num>
  <w:num w:numId="5">
    <w:abstractNumId w:val="6"/>
  </w:num>
  <w:num w:numId="6">
    <w:abstractNumId w:val="12"/>
    <w:lvlOverride w:ilvl="0">
      <w:lvl w:ilvl="0">
        <w:start w:val="1"/>
        <w:numFmt w:val="decimal"/>
        <w:lvlRestart w:val="0"/>
        <w:lvlText w:val="%1."/>
        <w:lvlJc w:val="left"/>
        <w:pPr>
          <w:tabs>
            <w:tab w:val="num" w:pos="357"/>
          </w:tabs>
          <w:ind w:left="357" w:hanging="357"/>
        </w:pPr>
      </w:lvl>
    </w:lvlOverride>
    <w:lvlOverride w:ilvl="1">
      <w:lvl w:ilvl="1">
        <w:start w:val="1"/>
        <w:numFmt w:val="decimal"/>
        <w:lvlText w:val="%1.%2."/>
        <w:lvlJc w:val="left"/>
        <w:pPr>
          <w:tabs>
            <w:tab w:val="num" w:pos="794"/>
          </w:tabs>
          <w:ind w:left="794" w:hanging="437"/>
        </w:pPr>
      </w:lvl>
    </w:lvlOverride>
    <w:lvlOverride w:ilvl="2">
      <w:lvl w:ilvl="2">
        <w:start w:val="1"/>
        <w:numFmt w:val="decimal"/>
        <w:lvlText w:val="%1.%2.%3."/>
        <w:lvlJc w:val="left"/>
        <w:pPr>
          <w:tabs>
            <w:tab w:val="num" w:pos="1440"/>
          </w:tabs>
          <w:ind w:left="1225" w:hanging="505"/>
        </w:pPr>
        <w:rPr>
          <w:b w:val="0"/>
          <w:bCs w:val="0"/>
        </w:rPr>
      </w:lvl>
    </w:lvlOverride>
    <w:lvlOverride w:ilvl="3">
      <w:lvl w:ilvl="3">
        <w:start w:val="1"/>
        <w:numFmt w:val="decimal"/>
        <w:lvlText w:val="%1.%2.%3.%4."/>
        <w:lvlJc w:val="left"/>
        <w:pPr>
          <w:tabs>
            <w:tab w:val="num" w:pos="1996"/>
          </w:tabs>
          <w:ind w:left="1928" w:hanging="652"/>
        </w:pPr>
        <w:rPr>
          <w:b w:val="0"/>
          <w:bCs w:val="0"/>
        </w:rPr>
      </w:lvl>
    </w:lvlOverride>
    <w:lvlOverride w:ilvl="4">
      <w:lvl w:ilvl="4">
        <w:start w:val="1"/>
        <w:numFmt w:val="decimal"/>
        <w:lvlText w:val="%1.%2.%3.%4.%5."/>
        <w:lvlJc w:val="left"/>
        <w:pPr>
          <w:tabs>
            <w:tab w:val="num" w:pos="2517"/>
          </w:tabs>
          <w:ind w:left="2234" w:hanging="794"/>
        </w:pPr>
        <w:rPr>
          <w:b/>
          <w:bCs w:val="0"/>
          <w:color w:val="auto"/>
          <w:sz w:val="24"/>
          <w:szCs w:val="24"/>
        </w:rPr>
      </w:lvl>
    </w:lvlOverride>
    <w:lvlOverride w:ilvl="5">
      <w:lvl w:ilvl="5">
        <w:start w:val="1"/>
        <w:numFmt w:val="decimal"/>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7">
    <w:abstractNumId w:val="5"/>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11"/>
    <w:lvlOverride w:ilvl="0"/>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4430"/>
    <w:rsid w:val="00013C5F"/>
    <w:rsid w:val="0001542B"/>
    <w:rsid w:val="00021C03"/>
    <w:rsid w:val="00026250"/>
    <w:rsid w:val="000845F2"/>
    <w:rsid w:val="000B0C38"/>
    <w:rsid w:val="000B43CC"/>
    <w:rsid w:val="000E2DC2"/>
    <w:rsid w:val="00136016"/>
    <w:rsid w:val="00155576"/>
    <w:rsid w:val="00166305"/>
    <w:rsid w:val="0019233D"/>
    <w:rsid w:val="001E3D9F"/>
    <w:rsid w:val="00225E91"/>
    <w:rsid w:val="00241A3E"/>
    <w:rsid w:val="002810FB"/>
    <w:rsid w:val="0029448E"/>
    <w:rsid w:val="002B4D1D"/>
    <w:rsid w:val="002E422F"/>
    <w:rsid w:val="002F71F8"/>
    <w:rsid w:val="003561BB"/>
    <w:rsid w:val="00380E82"/>
    <w:rsid w:val="003876C7"/>
    <w:rsid w:val="0042077B"/>
    <w:rsid w:val="00432A85"/>
    <w:rsid w:val="004561A8"/>
    <w:rsid w:val="004B3B97"/>
    <w:rsid w:val="005224F7"/>
    <w:rsid w:val="005257EF"/>
    <w:rsid w:val="00531D35"/>
    <w:rsid w:val="0059193A"/>
    <w:rsid w:val="005F1381"/>
    <w:rsid w:val="005F4585"/>
    <w:rsid w:val="005F74E7"/>
    <w:rsid w:val="006102B8"/>
    <w:rsid w:val="00716FB5"/>
    <w:rsid w:val="007326E5"/>
    <w:rsid w:val="00797218"/>
    <w:rsid w:val="007D55A8"/>
    <w:rsid w:val="0087475F"/>
    <w:rsid w:val="008E60D3"/>
    <w:rsid w:val="008F4C5D"/>
    <w:rsid w:val="009255C8"/>
    <w:rsid w:val="009725BE"/>
    <w:rsid w:val="009B3B59"/>
    <w:rsid w:val="009B6C6E"/>
    <w:rsid w:val="009C0558"/>
    <w:rsid w:val="009E52DD"/>
    <w:rsid w:val="00A5511F"/>
    <w:rsid w:val="00A56F3A"/>
    <w:rsid w:val="00A80864"/>
    <w:rsid w:val="00A84430"/>
    <w:rsid w:val="00A862BE"/>
    <w:rsid w:val="00AA2FD0"/>
    <w:rsid w:val="00B10FBD"/>
    <w:rsid w:val="00B44D71"/>
    <w:rsid w:val="00B77DA3"/>
    <w:rsid w:val="00B92049"/>
    <w:rsid w:val="00BB24C2"/>
    <w:rsid w:val="00BE3468"/>
    <w:rsid w:val="00CC256B"/>
    <w:rsid w:val="00CD17BB"/>
    <w:rsid w:val="00D67A55"/>
    <w:rsid w:val="00D71584"/>
    <w:rsid w:val="00DB746A"/>
    <w:rsid w:val="00E6620F"/>
    <w:rsid w:val="00E876EA"/>
    <w:rsid w:val="00EA686C"/>
    <w:rsid w:val="00EC1014"/>
    <w:rsid w:val="00EF6031"/>
    <w:rsid w:val="00F30753"/>
    <w:rsid w:val="00F435ED"/>
    <w:rsid w:val="00F5123E"/>
    <w:rsid w:val="00F5529D"/>
    <w:rsid w:val="00F8638E"/>
    <w:rsid w:val="00FC74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59B969"/>
  <w15:chartTrackingRefBased/>
  <w15:docId w15:val="{73357A76-D341-413A-A2C3-504A97CCF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8443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84430"/>
    <w:pPr>
      <w:tabs>
        <w:tab w:val="center" w:pos="4153"/>
        <w:tab w:val="right" w:pos="8306"/>
      </w:tabs>
      <w:spacing w:after="0" w:line="240" w:lineRule="auto"/>
    </w:pPr>
  </w:style>
  <w:style w:type="character" w:customStyle="1" w:styleId="a4">
    <w:name w:val="כותרת עליונה תו"/>
    <w:basedOn w:val="a0"/>
    <w:link w:val="a3"/>
    <w:uiPriority w:val="99"/>
    <w:rsid w:val="00A84430"/>
  </w:style>
  <w:style w:type="paragraph" w:styleId="a5">
    <w:name w:val="footer"/>
    <w:basedOn w:val="a"/>
    <w:link w:val="a6"/>
    <w:uiPriority w:val="99"/>
    <w:unhideWhenUsed/>
    <w:rsid w:val="00A84430"/>
    <w:pPr>
      <w:tabs>
        <w:tab w:val="center" w:pos="4153"/>
        <w:tab w:val="right" w:pos="8306"/>
      </w:tabs>
      <w:spacing w:after="0" w:line="240" w:lineRule="auto"/>
    </w:pPr>
  </w:style>
  <w:style w:type="character" w:customStyle="1" w:styleId="a6">
    <w:name w:val="כותרת תחתונה תו"/>
    <w:basedOn w:val="a0"/>
    <w:link w:val="a5"/>
    <w:uiPriority w:val="99"/>
    <w:rsid w:val="00A84430"/>
  </w:style>
  <w:style w:type="paragraph" w:styleId="a7">
    <w:name w:val="List Paragraph"/>
    <w:aliases w:val="2 ספרות,נספח 2 מתוקן,x.x.x.x,LP1,List Paragraph_0,List Paragraph_1,פיסקת bullets,lp1,FooterText,numbered,Paragraphe de liste1,פיסקת רשימה11,style 2"/>
    <w:basedOn w:val="a"/>
    <w:link w:val="a8"/>
    <w:uiPriority w:val="34"/>
    <w:qFormat/>
    <w:rsid w:val="00A84430"/>
    <w:pPr>
      <w:ind w:left="720"/>
      <w:contextualSpacing/>
    </w:pPr>
  </w:style>
  <w:style w:type="paragraph" w:customStyle="1" w:styleId="5-">
    <w:name w:val="5 - סעיף"/>
    <w:basedOn w:val="a"/>
    <w:link w:val="5-Char"/>
    <w:qFormat/>
    <w:rsid w:val="00A84430"/>
    <w:pPr>
      <w:numPr>
        <w:ilvl w:val="4"/>
        <w:numId w:val="3"/>
      </w:numPr>
      <w:tabs>
        <w:tab w:val="left" w:pos="283"/>
      </w:tabs>
      <w:spacing w:after="120" w:line="360" w:lineRule="auto"/>
      <w:jc w:val="both"/>
      <w:outlineLvl w:val="4"/>
    </w:pPr>
    <w:rPr>
      <w:rFonts w:ascii="David" w:eastAsia="Times New Roman" w:hAnsi="David" w:cs="David"/>
      <w:caps/>
      <w:color w:val="000000"/>
      <w:sz w:val="24"/>
      <w:szCs w:val="24"/>
    </w:rPr>
  </w:style>
  <w:style w:type="character" w:customStyle="1" w:styleId="5-Char">
    <w:name w:val="5 - סעיף Char"/>
    <w:basedOn w:val="a0"/>
    <w:link w:val="5-"/>
    <w:rsid w:val="00A84430"/>
    <w:rPr>
      <w:rFonts w:ascii="David" w:eastAsia="Times New Roman" w:hAnsi="David" w:cs="David"/>
      <w:caps/>
      <w:color w:val="000000"/>
      <w:sz w:val="24"/>
      <w:szCs w:val="24"/>
    </w:rPr>
  </w:style>
  <w:style w:type="paragraph" w:customStyle="1" w:styleId="4-">
    <w:name w:val="4 - כותרת"/>
    <w:basedOn w:val="a"/>
    <w:next w:val="a"/>
    <w:qFormat/>
    <w:rsid w:val="00A84430"/>
    <w:pPr>
      <w:numPr>
        <w:ilvl w:val="3"/>
        <w:numId w:val="3"/>
      </w:numPr>
      <w:spacing w:after="120" w:line="360" w:lineRule="auto"/>
      <w:ind w:left="1560" w:hanging="851"/>
      <w:jc w:val="both"/>
      <w:outlineLvl w:val="3"/>
    </w:pPr>
    <w:rPr>
      <w:rFonts w:ascii="David" w:eastAsia="Times New Roman" w:hAnsi="David" w:cs="David"/>
      <w:b/>
      <w:bCs/>
      <w:caps/>
      <w:color w:val="000000"/>
      <w:sz w:val="24"/>
      <w:szCs w:val="24"/>
    </w:rPr>
  </w:style>
  <w:style w:type="paragraph" w:customStyle="1" w:styleId="3-">
    <w:name w:val="3 - כותרת"/>
    <w:basedOn w:val="a"/>
    <w:next w:val="a"/>
    <w:qFormat/>
    <w:rsid w:val="00A84430"/>
    <w:pPr>
      <w:numPr>
        <w:ilvl w:val="2"/>
        <w:numId w:val="3"/>
      </w:numPr>
      <w:spacing w:after="120" w:line="360" w:lineRule="auto"/>
      <w:ind w:left="993" w:hanging="709"/>
      <w:jc w:val="both"/>
      <w:outlineLvl w:val="2"/>
    </w:pPr>
    <w:rPr>
      <w:rFonts w:ascii="David" w:eastAsia="Times New Roman" w:hAnsi="David" w:cs="David"/>
      <w:b/>
      <w:bCs/>
      <w:caps/>
      <w:color w:val="000000"/>
      <w:sz w:val="24"/>
      <w:szCs w:val="24"/>
    </w:rPr>
  </w:style>
  <w:style w:type="paragraph" w:customStyle="1" w:styleId="2-">
    <w:name w:val="2 - כותרת"/>
    <w:basedOn w:val="1-"/>
    <w:next w:val="a"/>
    <w:qFormat/>
    <w:rsid w:val="00A84430"/>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a"/>
    <w:qFormat/>
    <w:rsid w:val="00A84430"/>
    <w:pPr>
      <w:keepNext/>
      <w:numPr>
        <w:numId w:val="3"/>
      </w:numPr>
      <w:tabs>
        <w:tab w:val="left" w:pos="283"/>
      </w:tabs>
      <w:spacing w:before="240" w:after="240" w:line="360" w:lineRule="auto"/>
      <w:ind w:left="357" w:hanging="357"/>
      <w:jc w:val="center"/>
      <w:outlineLvl w:val="0"/>
    </w:pPr>
    <w:rPr>
      <w:rFonts w:ascii="David" w:eastAsia="Times New Roman" w:hAnsi="David" w:cs="David"/>
      <w:b/>
      <w:bCs/>
      <w:caps/>
      <w:color w:val="000000"/>
      <w:sz w:val="40"/>
      <w:szCs w:val="40"/>
    </w:rPr>
  </w:style>
  <w:style w:type="paragraph" w:customStyle="1" w:styleId="6-">
    <w:name w:val="6 - כותרת"/>
    <w:basedOn w:val="5-"/>
    <w:qFormat/>
    <w:rsid w:val="00A84430"/>
    <w:pPr>
      <w:numPr>
        <w:ilvl w:val="5"/>
      </w:numPr>
      <w:ind w:left="3116" w:hanging="1319"/>
      <w:outlineLvl w:val="5"/>
    </w:pPr>
    <w:rPr>
      <w:b/>
      <w:bCs/>
    </w:rPr>
  </w:style>
  <w:style w:type="paragraph" w:customStyle="1" w:styleId="7-">
    <w:name w:val="7 - סעיף"/>
    <w:basedOn w:val="a"/>
    <w:qFormat/>
    <w:rsid w:val="00A84430"/>
    <w:pPr>
      <w:numPr>
        <w:ilvl w:val="6"/>
        <w:numId w:val="3"/>
      </w:numPr>
      <w:tabs>
        <w:tab w:val="left" w:pos="283"/>
        <w:tab w:val="num" w:pos="360"/>
      </w:tabs>
      <w:spacing w:after="120" w:line="360" w:lineRule="auto"/>
      <w:ind w:left="3116" w:hanging="1319"/>
      <w:jc w:val="both"/>
      <w:outlineLvl w:val="6"/>
    </w:pPr>
    <w:rPr>
      <w:rFonts w:ascii="David" w:eastAsia="Times New Roman" w:hAnsi="David" w:cs="David"/>
      <w:caps/>
      <w:color w:val="000000"/>
      <w:sz w:val="24"/>
      <w:szCs w:val="24"/>
    </w:rPr>
  </w:style>
  <w:style w:type="character" w:styleId="Hyperlink">
    <w:name w:val="Hyperlink"/>
    <w:basedOn w:val="a0"/>
    <w:uiPriority w:val="99"/>
    <w:unhideWhenUsed/>
    <w:rsid w:val="00A84430"/>
    <w:rPr>
      <w:color w:val="0563C1" w:themeColor="hyperlink"/>
      <w:u w:val="single"/>
    </w:rPr>
  </w:style>
  <w:style w:type="paragraph" w:styleId="a9">
    <w:name w:val="Balloon Text"/>
    <w:basedOn w:val="a"/>
    <w:link w:val="aa"/>
    <w:uiPriority w:val="99"/>
    <w:semiHidden/>
    <w:unhideWhenUsed/>
    <w:rsid w:val="009B6C6E"/>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9B6C6E"/>
    <w:rPr>
      <w:rFonts w:ascii="Tahoma" w:hAnsi="Tahoma" w:cs="Tahoma"/>
      <w:sz w:val="18"/>
      <w:szCs w:val="18"/>
    </w:rPr>
  </w:style>
  <w:style w:type="character" w:styleId="ab">
    <w:name w:val="annotation reference"/>
    <w:basedOn w:val="a0"/>
    <w:uiPriority w:val="99"/>
    <w:semiHidden/>
    <w:unhideWhenUsed/>
    <w:rsid w:val="009B6C6E"/>
    <w:rPr>
      <w:sz w:val="16"/>
      <w:szCs w:val="16"/>
    </w:rPr>
  </w:style>
  <w:style w:type="paragraph" w:styleId="ac">
    <w:name w:val="annotation text"/>
    <w:basedOn w:val="a"/>
    <w:link w:val="ad"/>
    <w:uiPriority w:val="99"/>
    <w:semiHidden/>
    <w:unhideWhenUsed/>
    <w:rsid w:val="009B6C6E"/>
    <w:pPr>
      <w:spacing w:line="240" w:lineRule="auto"/>
    </w:pPr>
    <w:rPr>
      <w:sz w:val="20"/>
      <w:szCs w:val="20"/>
    </w:rPr>
  </w:style>
  <w:style w:type="character" w:customStyle="1" w:styleId="ad">
    <w:name w:val="טקסט הערה תו"/>
    <w:basedOn w:val="a0"/>
    <w:link w:val="ac"/>
    <w:uiPriority w:val="99"/>
    <w:semiHidden/>
    <w:rsid w:val="009B6C6E"/>
    <w:rPr>
      <w:sz w:val="20"/>
      <w:szCs w:val="20"/>
    </w:rPr>
  </w:style>
  <w:style w:type="paragraph" w:styleId="ae">
    <w:name w:val="annotation subject"/>
    <w:basedOn w:val="ac"/>
    <w:next w:val="ac"/>
    <w:link w:val="af"/>
    <w:uiPriority w:val="99"/>
    <w:semiHidden/>
    <w:unhideWhenUsed/>
    <w:rsid w:val="009B6C6E"/>
    <w:rPr>
      <w:b/>
      <w:bCs/>
    </w:rPr>
  </w:style>
  <w:style w:type="character" w:customStyle="1" w:styleId="af">
    <w:name w:val="נושא הערה תו"/>
    <w:basedOn w:val="ad"/>
    <w:link w:val="ae"/>
    <w:uiPriority w:val="99"/>
    <w:semiHidden/>
    <w:rsid w:val="009B6C6E"/>
    <w:rPr>
      <w:b/>
      <w:bCs/>
      <w:sz w:val="20"/>
      <w:szCs w:val="20"/>
    </w:rPr>
  </w:style>
  <w:style w:type="numbering" w:customStyle="1" w:styleId="-">
    <w:name w:val="משרד האוצר - מדורג"/>
    <w:uiPriority w:val="99"/>
    <w:rsid w:val="000B0C38"/>
    <w:pPr>
      <w:numPr>
        <w:numId w:val="5"/>
      </w:numPr>
    </w:pPr>
  </w:style>
  <w:style w:type="paragraph" w:customStyle="1" w:styleId="3">
    <w:name w:val="3 סעיף"/>
    <w:basedOn w:val="a7"/>
    <w:qFormat/>
    <w:rsid w:val="000B0C38"/>
    <w:pPr>
      <w:tabs>
        <w:tab w:val="num" w:pos="1440"/>
      </w:tabs>
      <w:spacing w:before="120" w:after="120" w:line="360" w:lineRule="auto"/>
      <w:ind w:left="1050" w:hanging="708"/>
      <w:contextualSpacing w:val="0"/>
      <w:jc w:val="both"/>
      <w:outlineLvl w:val="2"/>
    </w:pPr>
    <w:rPr>
      <w:rFonts w:ascii="Times New Roman" w:eastAsia="Times New Roman" w:hAnsi="Times New Roman" w:cs="David"/>
      <w:sz w:val="24"/>
      <w:szCs w:val="24"/>
    </w:rPr>
  </w:style>
  <w:style w:type="paragraph" w:customStyle="1" w:styleId="4">
    <w:name w:val="4 סעיף"/>
    <w:basedOn w:val="a"/>
    <w:link w:val="4Char"/>
    <w:qFormat/>
    <w:rsid w:val="000B0C38"/>
    <w:pPr>
      <w:tabs>
        <w:tab w:val="num" w:pos="1476"/>
      </w:tabs>
      <w:spacing w:before="120" w:after="120" w:line="360" w:lineRule="auto"/>
      <w:ind w:left="1476" w:hanging="851"/>
      <w:jc w:val="both"/>
      <w:outlineLvl w:val="3"/>
    </w:pPr>
    <w:rPr>
      <w:rFonts w:ascii="Times New Roman" w:eastAsia="Times New Roman" w:hAnsi="Times New Roman" w:cs="David"/>
      <w:sz w:val="24"/>
      <w:szCs w:val="24"/>
    </w:rPr>
  </w:style>
  <w:style w:type="paragraph" w:customStyle="1" w:styleId="6">
    <w:name w:val="6 סעיף"/>
    <w:basedOn w:val="a"/>
    <w:qFormat/>
    <w:rsid w:val="000B0C38"/>
    <w:pPr>
      <w:tabs>
        <w:tab w:val="num" w:pos="2880"/>
      </w:tabs>
      <w:spacing w:before="120" w:after="120" w:line="360" w:lineRule="auto"/>
      <w:ind w:left="2738" w:hanging="941"/>
      <w:jc w:val="both"/>
      <w:outlineLvl w:val="5"/>
    </w:pPr>
    <w:rPr>
      <w:rFonts w:ascii="Times New Roman" w:eastAsia="Times New Roman" w:hAnsi="Times New Roman" w:cs="David"/>
      <w:sz w:val="24"/>
      <w:szCs w:val="24"/>
    </w:rPr>
  </w:style>
  <w:style w:type="character" w:customStyle="1" w:styleId="4Char">
    <w:name w:val="4 סעיף Char"/>
    <w:basedOn w:val="a0"/>
    <w:link w:val="4"/>
    <w:rsid w:val="009C0558"/>
    <w:rPr>
      <w:rFonts w:ascii="Times New Roman" w:eastAsia="Times New Roman" w:hAnsi="Times New Roman" w:cs="David"/>
      <w:sz w:val="24"/>
      <w:szCs w:val="24"/>
    </w:rPr>
  </w:style>
  <w:style w:type="paragraph" w:customStyle="1" w:styleId="Style0">
    <w:name w:val="Style0"/>
    <w:basedOn w:val="a7"/>
    <w:qFormat/>
    <w:rsid w:val="00F8638E"/>
    <w:pPr>
      <w:spacing w:before="120" w:after="120" w:line="360" w:lineRule="auto"/>
      <w:ind w:left="1524" w:hanging="850"/>
      <w:jc w:val="both"/>
    </w:pPr>
    <w:rPr>
      <w:rFonts w:ascii="David" w:hAnsi="David" w:cs="David"/>
      <w:sz w:val="24"/>
      <w:szCs w:val="24"/>
    </w:rPr>
  </w:style>
  <w:style w:type="paragraph" w:customStyle="1" w:styleId="1">
    <w:name w:val="1"/>
    <w:basedOn w:val="a"/>
    <w:uiPriority w:val="99"/>
    <w:qFormat/>
    <w:rsid w:val="00F8638E"/>
    <w:pPr>
      <w:tabs>
        <w:tab w:val="num" w:pos="397"/>
        <w:tab w:val="num" w:pos="817"/>
        <w:tab w:val="num" w:pos="895"/>
      </w:tabs>
      <w:spacing w:after="0" w:line="360" w:lineRule="auto"/>
      <w:ind w:left="397" w:hanging="397"/>
      <w:jc w:val="both"/>
    </w:pPr>
    <w:rPr>
      <w:rFonts w:ascii="Arial Narrow" w:eastAsia="Times New Roman" w:hAnsi="Arial Narrow" w:cs="FrankRuehl"/>
      <w:b/>
      <w:bCs/>
      <w:sz w:val="25"/>
      <w:szCs w:val="25"/>
      <w:u w:val="single"/>
      <w:lang w:eastAsia="he-IL"/>
    </w:rPr>
  </w:style>
  <w:style w:type="character" w:customStyle="1" w:styleId="a8">
    <w:name w:val="פיסקת רשימה תו"/>
    <w:aliases w:val="2 ספרות תו,נספח 2 מתוקן תו,x.x.x.x תו,LP1 תו,List Paragraph_0 תו,List Paragraph_1 תו,פיסקת bullets תו,lp1 תו,FooterText תו,numbered תו,Paragraphe de liste1 תו,פיסקת רשימה11 תו,style 2 תו"/>
    <w:link w:val="a7"/>
    <w:uiPriority w:val="34"/>
    <w:rsid w:val="00F8638E"/>
  </w:style>
  <w:style w:type="paragraph" w:customStyle="1" w:styleId="Heading11">
    <w:name w:val="Heading 11"/>
    <w:basedOn w:val="a"/>
    <w:next w:val="a"/>
    <w:link w:val="Heading110"/>
    <w:rsid w:val="00F8638E"/>
    <w:pPr>
      <w:keepNext/>
      <w:spacing w:after="0" w:line="360" w:lineRule="auto"/>
      <w:outlineLvl w:val="0"/>
    </w:pPr>
    <w:rPr>
      <w:rFonts w:ascii="Times New Roman" w:eastAsia="Times New Roman" w:hAnsi="Times New Roman" w:cs="FrankRuehl"/>
      <w:b/>
      <w:bCs/>
      <w:sz w:val="26"/>
      <w:szCs w:val="26"/>
      <w:u w:val="single"/>
      <w:lang w:eastAsia="he-IL"/>
    </w:rPr>
  </w:style>
  <w:style w:type="character" w:customStyle="1" w:styleId="Heading110">
    <w:name w:val="Heading 11 תו"/>
    <w:link w:val="Heading11"/>
    <w:rsid w:val="00F8638E"/>
    <w:rPr>
      <w:rFonts w:ascii="Times New Roman" w:eastAsia="Times New Roman" w:hAnsi="Times New Roman" w:cs="FrankRuehl"/>
      <w:b/>
      <w:bCs/>
      <w:sz w:val="26"/>
      <w:szCs w:val="26"/>
      <w:u w:val="single"/>
      <w:lang w:eastAsia="he-IL"/>
    </w:rPr>
  </w:style>
  <w:style w:type="character" w:styleId="FollowedHyperlink">
    <w:name w:val="FollowedHyperlink"/>
    <w:basedOn w:val="a0"/>
    <w:uiPriority w:val="99"/>
    <w:semiHidden/>
    <w:unhideWhenUsed/>
    <w:rsid w:val="00A56F3A"/>
    <w:rPr>
      <w:color w:val="954F72" w:themeColor="followedHyperlink"/>
      <w:u w:val="single"/>
    </w:rPr>
  </w:style>
  <w:style w:type="paragraph" w:customStyle="1" w:styleId="af0">
    <w:name w:val="תו תו תו תו תו תו תו תו"/>
    <w:aliases w:val=" תו תו תו תו תו תו1 תו תו תו"/>
    <w:basedOn w:val="a"/>
    <w:rsid w:val="00EC1014"/>
    <w:pPr>
      <w:bidi w:val="0"/>
      <w:spacing w:before="60" w:line="240" w:lineRule="exact"/>
    </w:pPr>
    <w:rPr>
      <w:rFonts w:ascii="Verdana" w:eastAsia="Times New Roman" w:hAnsi="Verdana" w:cs="Times New Roman"/>
      <w:color w:val="FF00FF"/>
      <w:sz w:val="24"/>
      <w:szCs w:val="20"/>
      <w:lang w:val="en-GB" w:bidi="ar-SA"/>
    </w:rPr>
  </w:style>
  <w:style w:type="character" w:customStyle="1" w:styleId="110">
    <w:name w:val="1.1 כותרת תו"/>
    <w:basedOn w:val="a0"/>
    <w:link w:val="11"/>
    <w:locked/>
    <w:rsid w:val="0029448E"/>
    <w:rPr>
      <w:rFonts w:ascii="David" w:eastAsia="Times New Roman" w:hAnsi="David" w:cs="David"/>
      <w:b/>
      <w:bCs/>
      <w:noProof/>
      <w:sz w:val="28"/>
      <w:szCs w:val="28"/>
      <w:lang w:eastAsia="he-IL"/>
    </w:rPr>
  </w:style>
  <w:style w:type="paragraph" w:customStyle="1" w:styleId="11">
    <w:name w:val="1.1 כותרת"/>
    <w:basedOn w:val="a"/>
    <w:link w:val="110"/>
    <w:qFormat/>
    <w:rsid w:val="0029448E"/>
    <w:pPr>
      <w:numPr>
        <w:ilvl w:val="1"/>
        <w:numId w:val="8"/>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
    <w:name w:val="1.1.1 כותרת"/>
    <w:basedOn w:val="a"/>
    <w:qFormat/>
    <w:rsid w:val="0029448E"/>
    <w:pPr>
      <w:numPr>
        <w:ilvl w:val="2"/>
        <w:numId w:val="8"/>
      </w:numPr>
      <w:tabs>
        <w:tab w:val="left" w:pos="1334"/>
      </w:tabs>
      <w:spacing w:before="240" w:after="240" w:line="360" w:lineRule="auto"/>
      <w:jc w:val="both"/>
    </w:pPr>
    <w:rPr>
      <w:rFonts w:ascii="David" w:hAnsi="David" w:cs="David"/>
      <w:b/>
      <w:bCs/>
      <w:sz w:val="24"/>
      <w:szCs w:val="24"/>
    </w:rPr>
  </w:style>
  <w:style w:type="character" w:customStyle="1" w:styleId="11110">
    <w:name w:val="1.1.1.1 רגיל תו"/>
    <w:basedOn w:val="a0"/>
    <w:link w:val="1111"/>
    <w:locked/>
    <w:rsid w:val="0029448E"/>
    <w:rPr>
      <w:rFonts w:ascii="David" w:eastAsia="Times New Roman" w:hAnsi="David" w:cs="David"/>
      <w:noProof/>
      <w:sz w:val="24"/>
      <w:szCs w:val="24"/>
      <w:lang w:eastAsia="he-IL"/>
    </w:rPr>
  </w:style>
  <w:style w:type="paragraph" w:customStyle="1" w:styleId="1111">
    <w:name w:val="1.1.1.1 רגיל"/>
    <w:basedOn w:val="a"/>
    <w:link w:val="11110"/>
    <w:qFormat/>
    <w:rsid w:val="0029448E"/>
    <w:pPr>
      <w:numPr>
        <w:ilvl w:val="3"/>
        <w:numId w:val="8"/>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paragraph" w:customStyle="1" w:styleId="11111">
    <w:name w:val="1.1.1.1.1 רגיל"/>
    <w:basedOn w:val="a"/>
    <w:qFormat/>
    <w:rsid w:val="0029448E"/>
    <w:pPr>
      <w:numPr>
        <w:ilvl w:val="4"/>
        <w:numId w:val="8"/>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paragraph" w:customStyle="1" w:styleId="1110">
    <w:name w:val="1.1.1 רגיל"/>
    <w:basedOn w:val="111"/>
    <w:link w:val="1112"/>
    <w:qFormat/>
    <w:rsid w:val="0029448E"/>
    <w:rPr>
      <w:b w:val="0"/>
      <w:bCs w:val="0"/>
    </w:rPr>
  </w:style>
  <w:style w:type="character" w:customStyle="1" w:styleId="1112">
    <w:name w:val="1.1.1 רגיל תו"/>
    <w:basedOn w:val="a0"/>
    <w:link w:val="1110"/>
    <w:locked/>
    <w:rsid w:val="0029448E"/>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8874542">
      <w:bodyDiv w:val="1"/>
      <w:marLeft w:val="0"/>
      <w:marRight w:val="0"/>
      <w:marTop w:val="0"/>
      <w:marBottom w:val="0"/>
      <w:divBdr>
        <w:top w:val="none" w:sz="0" w:space="0" w:color="auto"/>
        <w:left w:val="none" w:sz="0" w:space="0" w:color="auto"/>
        <w:bottom w:val="none" w:sz="0" w:space="0" w:color="auto"/>
        <w:right w:val="none" w:sz="0" w:space="0" w:color="auto"/>
      </w:divBdr>
    </w:div>
    <w:div w:id="1069618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3</Pages>
  <Words>579</Words>
  <Characters>2895</Characters>
  <Application>Microsoft Office Word</Application>
  <DocSecurity>0</DocSecurity>
  <Lines>24</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קוניוק</dc:creator>
  <cp:keywords/>
  <dc:description/>
  <cp:lastModifiedBy>תמר יצחק</cp:lastModifiedBy>
  <cp:revision>3</cp:revision>
  <dcterms:created xsi:type="dcterms:W3CDTF">2022-12-11T07:36:00Z</dcterms:created>
  <dcterms:modified xsi:type="dcterms:W3CDTF">2022-12-14T07:35:00Z</dcterms:modified>
</cp:coreProperties>
</file>